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6A37" w14:textId="16DB7E7D" w:rsidR="00555875" w:rsidRPr="00F30B95" w:rsidRDefault="00555875" w:rsidP="00F30B95">
      <w:pPr>
        <w:spacing w:after="0"/>
        <w:rPr>
          <w:rFonts w:ascii="Calibri" w:hAnsi="Calibri" w:cs="Calibri"/>
          <w:bCs/>
          <w:i/>
          <w:iCs/>
          <w:sz w:val="20"/>
          <w:szCs w:val="20"/>
        </w:rPr>
      </w:pPr>
      <w:r w:rsidRPr="00F30B95">
        <w:rPr>
          <w:rFonts w:ascii="Calibri" w:hAnsi="Calibri" w:cs="Calibri"/>
          <w:bCs/>
          <w:i/>
          <w:iCs/>
          <w:sz w:val="20"/>
          <w:szCs w:val="20"/>
        </w:rPr>
        <w:t xml:space="preserve"> Załącznik nr 1 do SWZ</w:t>
      </w:r>
      <w:r w:rsidRPr="00F30B95">
        <w:rPr>
          <w:rFonts w:ascii="Calibri" w:hAnsi="Calibri" w:cs="Calibri"/>
          <w:bCs/>
          <w:i/>
          <w:iCs/>
          <w:sz w:val="20"/>
          <w:szCs w:val="20"/>
        </w:rPr>
        <w:tab/>
      </w:r>
    </w:p>
    <w:p w14:paraId="0E39B758" w14:textId="77777777" w:rsidR="00555875" w:rsidRPr="00555875" w:rsidRDefault="00555875" w:rsidP="00555875">
      <w:pPr>
        <w:spacing w:after="0"/>
        <w:ind w:left="75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555875">
        <w:rPr>
          <w:rFonts w:ascii="Calibri" w:hAnsi="Calibri" w:cs="Calibri"/>
          <w:b/>
          <w:bCs/>
          <w:sz w:val="24"/>
          <w:szCs w:val="24"/>
        </w:rPr>
        <w:t>Projektowane postanowienia umowy</w:t>
      </w:r>
    </w:p>
    <w:p w14:paraId="3A9DAB1B" w14:textId="16610161" w:rsidR="00555875" w:rsidRPr="00555875" w:rsidRDefault="00555875" w:rsidP="00555875">
      <w:pPr>
        <w:spacing w:after="0"/>
        <w:ind w:left="75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555875">
        <w:rPr>
          <w:rFonts w:ascii="Calibri" w:hAnsi="Calibri" w:cs="Calibri"/>
          <w:b/>
          <w:bCs/>
          <w:color w:val="000000"/>
          <w:sz w:val="24"/>
          <w:szCs w:val="24"/>
        </w:rPr>
        <w:t xml:space="preserve">UMOWA Nr </w:t>
      </w:r>
      <w:r w:rsidR="0016679D">
        <w:rPr>
          <w:rFonts w:ascii="Calibri" w:hAnsi="Calibri" w:cs="Calibri"/>
          <w:b/>
          <w:bCs/>
          <w:color w:val="000000"/>
          <w:sz w:val="24"/>
          <w:szCs w:val="24"/>
        </w:rPr>
        <w:t xml:space="preserve">253. </w:t>
      </w:r>
      <w:r w:rsidRPr="00555875">
        <w:rPr>
          <w:rFonts w:ascii="Calibri" w:hAnsi="Calibri" w:cs="Calibri"/>
          <w:b/>
          <w:bCs/>
          <w:color w:val="000000"/>
          <w:sz w:val="24"/>
          <w:szCs w:val="24"/>
        </w:rPr>
        <w:t>…………………</w:t>
      </w:r>
      <w:r w:rsidR="0016679D">
        <w:rPr>
          <w:rFonts w:ascii="Calibri" w:hAnsi="Calibri" w:cs="Calibri"/>
          <w:b/>
          <w:bCs/>
          <w:color w:val="000000"/>
          <w:sz w:val="24"/>
          <w:szCs w:val="24"/>
        </w:rPr>
        <w:t xml:space="preserve"> .2026</w:t>
      </w:r>
    </w:p>
    <w:p w14:paraId="4DB9F4C3" w14:textId="02C50C5F" w:rsidR="00555875" w:rsidRPr="00555875" w:rsidRDefault="00555875" w:rsidP="00555875">
      <w:pPr>
        <w:spacing w:after="0"/>
        <w:ind w:left="75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555875">
        <w:rPr>
          <w:rFonts w:ascii="Calibri" w:hAnsi="Calibri" w:cs="Calibri"/>
          <w:b/>
          <w:bCs/>
          <w:color w:val="000000"/>
          <w:sz w:val="24"/>
          <w:szCs w:val="24"/>
        </w:rPr>
        <w:t xml:space="preserve">o realizację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dostaw</w:t>
      </w:r>
    </w:p>
    <w:p w14:paraId="7854CC89" w14:textId="77777777" w:rsidR="00555875" w:rsidRDefault="00555875" w:rsidP="00555875">
      <w:pPr>
        <w:spacing w:after="0"/>
        <w:ind w:left="75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14:paraId="3F49267C" w14:textId="6DFD10CE" w:rsidR="00555875" w:rsidRPr="00555875" w:rsidRDefault="00555875" w:rsidP="00555875">
      <w:pPr>
        <w:spacing w:after="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555875">
        <w:rPr>
          <w:rFonts w:ascii="Calibri" w:hAnsi="Calibri" w:cs="Calibri"/>
          <w:bCs/>
          <w:color w:val="000000"/>
          <w:sz w:val="24"/>
          <w:szCs w:val="24"/>
        </w:rPr>
        <w:t>zawarta w dniu</w:t>
      </w:r>
      <w:r w:rsidR="0016679D">
        <w:rPr>
          <w:rStyle w:val="Odwoanieprzypisudolnego"/>
          <w:rFonts w:ascii="Calibri" w:hAnsi="Calibri" w:cs="Calibri"/>
          <w:bCs/>
          <w:color w:val="000000"/>
          <w:sz w:val="24"/>
          <w:szCs w:val="24"/>
        </w:rPr>
        <w:footnoteReference w:id="1"/>
      </w:r>
      <w:r w:rsidRPr="00555875">
        <w:rPr>
          <w:rFonts w:ascii="Calibri" w:hAnsi="Calibri" w:cs="Calibri"/>
          <w:bCs/>
          <w:color w:val="000000"/>
          <w:sz w:val="24"/>
          <w:szCs w:val="24"/>
        </w:rPr>
        <w:t xml:space="preserve"> ………………. 2026 r. w </w:t>
      </w:r>
      <w:r w:rsidR="0016679D">
        <w:rPr>
          <w:rFonts w:ascii="Calibri" w:hAnsi="Calibri" w:cs="Calibri"/>
          <w:bCs/>
          <w:color w:val="000000"/>
          <w:sz w:val="24"/>
          <w:szCs w:val="24"/>
        </w:rPr>
        <w:t xml:space="preserve">……………………….. </w:t>
      </w:r>
      <w:r w:rsidRPr="00555875">
        <w:rPr>
          <w:rFonts w:ascii="Calibri" w:hAnsi="Calibri" w:cs="Calibri"/>
          <w:bCs/>
          <w:color w:val="000000"/>
          <w:sz w:val="24"/>
          <w:szCs w:val="24"/>
        </w:rPr>
        <w:t>pomiędzy:</w:t>
      </w:r>
    </w:p>
    <w:p w14:paraId="745628BA" w14:textId="1C3E141B" w:rsidR="00555875" w:rsidRPr="00555875" w:rsidRDefault="00555875" w:rsidP="00555875">
      <w:pPr>
        <w:spacing w:after="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555875">
        <w:rPr>
          <w:rFonts w:ascii="Calibri" w:hAnsi="Calibri" w:cs="Calibri"/>
          <w:bCs/>
          <w:color w:val="000000"/>
          <w:sz w:val="24"/>
          <w:szCs w:val="24"/>
        </w:rPr>
        <w:t xml:space="preserve">POWIATEM PRZASNYSKIM, w imieniu i na rzecz którego w realizacji niniejszej </w:t>
      </w:r>
      <w:r w:rsidR="0016679D">
        <w:rPr>
          <w:rFonts w:ascii="Calibri" w:hAnsi="Calibri" w:cs="Calibri"/>
          <w:bCs/>
          <w:color w:val="000000"/>
          <w:sz w:val="24"/>
          <w:szCs w:val="24"/>
        </w:rPr>
        <w:t>u</w:t>
      </w:r>
      <w:r w:rsidRPr="00555875">
        <w:rPr>
          <w:rFonts w:ascii="Calibri" w:hAnsi="Calibri" w:cs="Calibri"/>
          <w:bCs/>
          <w:color w:val="000000"/>
          <w:sz w:val="24"/>
          <w:szCs w:val="24"/>
        </w:rPr>
        <w:t xml:space="preserve">mowy działa </w:t>
      </w:r>
      <w:r w:rsidRPr="00555875">
        <w:rPr>
          <w:rFonts w:ascii="Calibri" w:hAnsi="Calibri" w:cs="Calibri"/>
          <w:b/>
          <w:bCs/>
          <w:color w:val="000000"/>
          <w:sz w:val="24"/>
          <w:szCs w:val="24"/>
        </w:rPr>
        <w:t>Powiatowy Zarząd Dróg w Przasnyszu</w:t>
      </w:r>
      <w:r w:rsidRPr="00555875">
        <w:rPr>
          <w:rFonts w:ascii="Calibri" w:hAnsi="Calibri" w:cs="Calibri"/>
          <w:bCs/>
          <w:color w:val="000000"/>
          <w:sz w:val="24"/>
          <w:szCs w:val="24"/>
        </w:rPr>
        <w:t>, ul. Gdańska 4, 06-300 Przasnysz, woj. mazowieckie, adres do korespondencji elektronicznej: sekretariat@pzd-przasnysz.pl, reprezentowan</w:t>
      </w:r>
      <w:bookmarkStart w:id="0" w:name="_Hlk209162264"/>
      <w:r w:rsidRPr="00555875">
        <w:rPr>
          <w:rFonts w:ascii="Calibri" w:hAnsi="Calibri" w:cs="Calibri"/>
          <w:bCs/>
          <w:color w:val="000000"/>
          <w:sz w:val="24"/>
          <w:szCs w:val="24"/>
        </w:rPr>
        <w:t xml:space="preserve">y </w:t>
      </w:r>
      <w:r w:rsidRPr="00555875">
        <w:rPr>
          <w:rFonts w:ascii="Calibri" w:eastAsia="Times New Roman" w:hAnsi="Calibri" w:cs="Calibri"/>
          <w:sz w:val="24"/>
          <w:szCs w:val="24"/>
        </w:rPr>
        <w:t>przez:</w:t>
      </w:r>
    </w:p>
    <w:p w14:paraId="286564ED" w14:textId="77777777" w:rsidR="00555875" w:rsidRPr="00555875" w:rsidRDefault="00555875" w:rsidP="00555875">
      <w:pPr>
        <w:spacing w:after="0"/>
        <w:jc w:val="both"/>
        <w:rPr>
          <w:rFonts w:ascii="Calibri" w:eastAsia="Times New Roman" w:hAnsi="Calibri" w:cs="Calibri"/>
          <w:sz w:val="24"/>
          <w:szCs w:val="24"/>
        </w:rPr>
      </w:pPr>
      <w:r w:rsidRPr="00555875">
        <w:rPr>
          <w:rFonts w:ascii="Calibri" w:eastAsia="Times New Roman" w:hAnsi="Calibri" w:cs="Calibri"/>
          <w:bCs/>
          <w:sz w:val="24"/>
          <w:szCs w:val="24"/>
        </w:rPr>
        <w:t xml:space="preserve">Pana Roberta Nożyńskiego – pełniącego obowiązki Dyrektora Powiatowego Zarządu Dróg, działającego na podstawie i w granicach umocowania wynikającego z Uchwały nr 178/2025 Zarządu Powiatu Przasnyskiego z dnia 07 kwietnia 2025 roku w sprawie upoważnienia pełniącego obowiązki dyrektora Powiatowego Zarządu Dróg w Przasnyszu do składania oświadczeń woli w imieniu Powiatu Przasnyskiego, </w:t>
      </w:r>
      <w:r w:rsidRPr="00555875">
        <w:rPr>
          <w:rFonts w:ascii="Calibri" w:eastAsia="Times New Roman" w:hAnsi="Calibri" w:cs="Calibri"/>
          <w:sz w:val="24"/>
          <w:szCs w:val="24"/>
        </w:rPr>
        <w:t>zwanym dalej „</w:t>
      </w:r>
      <w:r w:rsidRPr="00555875">
        <w:rPr>
          <w:rFonts w:ascii="Calibri" w:eastAsia="Times New Roman" w:hAnsi="Calibri" w:cs="Calibri"/>
          <w:b/>
          <w:sz w:val="24"/>
          <w:szCs w:val="24"/>
        </w:rPr>
        <w:t>Zamawiającym</w:t>
      </w:r>
      <w:r w:rsidRPr="00555875">
        <w:rPr>
          <w:rFonts w:ascii="Calibri" w:eastAsia="Times New Roman" w:hAnsi="Calibri" w:cs="Calibri"/>
          <w:sz w:val="24"/>
          <w:szCs w:val="24"/>
        </w:rPr>
        <w:t>”</w:t>
      </w:r>
    </w:p>
    <w:p w14:paraId="54DDAD97" w14:textId="77777777" w:rsidR="00555875" w:rsidRPr="00555875" w:rsidRDefault="00555875" w:rsidP="00555875">
      <w:pPr>
        <w:spacing w:after="0"/>
        <w:jc w:val="both"/>
        <w:rPr>
          <w:rFonts w:ascii="Calibri" w:eastAsia="Times New Roman" w:hAnsi="Calibri" w:cs="Calibri"/>
          <w:sz w:val="24"/>
          <w:szCs w:val="24"/>
        </w:rPr>
      </w:pPr>
      <w:r w:rsidRPr="00555875">
        <w:rPr>
          <w:rFonts w:ascii="Calibri" w:eastAsia="Times New Roman" w:hAnsi="Calibri" w:cs="Calibri"/>
          <w:sz w:val="24"/>
          <w:szCs w:val="24"/>
        </w:rPr>
        <w:t>a</w:t>
      </w:r>
    </w:p>
    <w:p w14:paraId="57595D5C" w14:textId="77777777" w:rsidR="00555875" w:rsidRPr="00555875" w:rsidRDefault="00555875" w:rsidP="00555875">
      <w:pPr>
        <w:spacing w:after="0"/>
        <w:jc w:val="both"/>
        <w:rPr>
          <w:rFonts w:ascii="Calibri" w:eastAsia="Times New Roman" w:hAnsi="Calibri" w:cs="Calibri"/>
          <w:bCs/>
          <w:sz w:val="24"/>
          <w:szCs w:val="24"/>
        </w:rPr>
      </w:pPr>
      <w:r w:rsidRPr="00555875">
        <w:rPr>
          <w:rFonts w:ascii="Calibri" w:eastAsia="Times New Roman" w:hAnsi="Calibri" w:cs="Calibri"/>
          <w:bCs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A5F74A8" w14:textId="77777777" w:rsidR="00555875" w:rsidRPr="00555875" w:rsidRDefault="00555875" w:rsidP="00555875">
      <w:pPr>
        <w:spacing w:after="0"/>
        <w:jc w:val="both"/>
        <w:rPr>
          <w:rFonts w:ascii="Calibri" w:eastAsia="Times New Roman" w:hAnsi="Calibri" w:cs="Calibri"/>
          <w:bCs/>
          <w:sz w:val="24"/>
          <w:szCs w:val="24"/>
        </w:rPr>
      </w:pPr>
      <w:r w:rsidRPr="00555875">
        <w:rPr>
          <w:rFonts w:ascii="Calibri" w:eastAsia="Times New Roman" w:hAnsi="Calibri" w:cs="Calibri"/>
          <w:bCs/>
          <w:sz w:val="24"/>
          <w:szCs w:val="24"/>
        </w:rPr>
        <w:t>z siedzibą w ……………………………….. przy ul. ………………………………………………..……………..</w:t>
      </w:r>
    </w:p>
    <w:p w14:paraId="5B0B0987" w14:textId="77777777" w:rsidR="00555875" w:rsidRPr="00555875" w:rsidRDefault="00555875" w:rsidP="00555875">
      <w:pPr>
        <w:spacing w:after="0"/>
        <w:jc w:val="both"/>
        <w:rPr>
          <w:rFonts w:ascii="Calibri" w:eastAsia="Times New Roman" w:hAnsi="Calibri" w:cs="Calibri"/>
          <w:bCs/>
          <w:sz w:val="24"/>
          <w:szCs w:val="24"/>
        </w:rPr>
      </w:pPr>
      <w:r w:rsidRPr="00555875">
        <w:rPr>
          <w:rFonts w:ascii="Calibri" w:eastAsia="Times New Roman" w:hAnsi="Calibri" w:cs="Calibri"/>
          <w:bCs/>
          <w:sz w:val="24"/>
          <w:szCs w:val="24"/>
        </w:rPr>
        <w:t>prowadzącym działalność gospodarczą na podstawie wpisu do ………………………….…</w:t>
      </w:r>
    </w:p>
    <w:p w14:paraId="5179583C" w14:textId="77777777" w:rsidR="00555875" w:rsidRPr="00555875" w:rsidRDefault="00555875" w:rsidP="00555875">
      <w:pPr>
        <w:spacing w:after="0"/>
        <w:jc w:val="both"/>
        <w:rPr>
          <w:rFonts w:ascii="Calibri" w:eastAsia="Times New Roman" w:hAnsi="Calibri" w:cs="Calibri"/>
          <w:bCs/>
          <w:sz w:val="24"/>
          <w:szCs w:val="24"/>
        </w:rPr>
      </w:pPr>
      <w:r w:rsidRPr="00555875">
        <w:rPr>
          <w:rFonts w:ascii="Calibri" w:eastAsia="Times New Roman" w:hAnsi="Calibri" w:cs="Calibri"/>
          <w:bCs/>
          <w:sz w:val="24"/>
          <w:szCs w:val="24"/>
        </w:rPr>
        <w:t>pod numerem ……..……….... prowadzonej przez …………………………………………….</w:t>
      </w:r>
    </w:p>
    <w:p w14:paraId="373AC79F" w14:textId="463816D7" w:rsidR="00555875" w:rsidRPr="008808E8" w:rsidRDefault="00555875" w:rsidP="00555875">
      <w:pPr>
        <w:spacing w:after="0"/>
        <w:jc w:val="both"/>
        <w:rPr>
          <w:rFonts w:ascii="Calibri" w:eastAsia="Times New Roman" w:hAnsi="Calibri" w:cs="Calibri"/>
          <w:bCs/>
        </w:rPr>
      </w:pPr>
      <w:r w:rsidRPr="00555875">
        <w:rPr>
          <w:rFonts w:ascii="Calibri" w:eastAsia="Times New Roman" w:hAnsi="Calibri" w:cs="Calibri"/>
          <w:bCs/>
          <w:sz w:val="24"/>
          <w:szCs w:val="24"/>
        </w:rPr>
        <w:t>REGON …………… NIP …</w:t>
      </w:r>
      <w:r w:rsidR="009A0777">
        <w:rPr>
          <w:rFonts w:ascii="Calibri" w:eastAsia="Times New Roman" w:hAnsi="Calibri" w:cs="Calibri"/>
          <w:bCs/>
          <w:sz w:val="24"/>
          <w:szCs w:val="24"/>
        </w:rPr>
        <w:t>…</w:t>
      </w:r>
      <w:r w:rsidRPr="00555875">
        <w:rPr>
          <w:rFonts w:ascii="Calibri" w:eastAsia="Times New Roman" w:hAnsi="Calibri" w:cs="Calibri"/>
          <w:bCs/>
          <w:sz w:val="24"/>
          <w:szCs w:val="24"/>
        </w:rPr>
        <w:t>…..………, adres do korespondencji</w:t>
      </w:r>
      <w:r w:rsidRPr="008808E8">
        <w:rPr>
          <w:rFonts w:ascii="Calibri" w:eastAsia="Times New Roman" w:hAnsi="Calibri" w:cs="Calibri"/>
          <w:bCs/>
        </w:rPr>
        <w:t xml:space="preserve"> elektronicznej: ……………………………., w dalszej treści umowy zwanym „</w:t>
      </w:r>
      <w:r w:rsidRPr="008808E8">
        <w:rPr>
          <w:rFonts w:ascii="Calibri" w:eastAsia="Times New Roman" w:hAnsi="Calibri" w:cs="Calibri"/>
          <w:b/>
          <w:bCs/>
        </w:rPr>
        <w:t>Wykonawcą</w:t>
      </w:r>
      <w:r w:rsidRPr="008808E8">
        <w:rPr>
          <w:rFonts w:ascii="Calibri" w:eastAsia="Times New Roman" w:hAnsi="Calibri" w:cs="Calibri"/>
          <w:bCs/>
        </w:rPr>
        <w:t>”,</w:t>
      </w:r>
    </w:p>
    <w:p w14:paraId="6508DFB9" w14:textId="77777777" w:rsidR="00555875" w:rsidRPr="008808E8" w:rsidRDefault="00555875" w:rsidP="00555875">
      <w:pPr>
        <w:jc w:val="both"/>
        <w:rPr>
          <w:rFonts w:ascii="Calibri" w:eastAsia="Times New Roman" w:hAnsi="Calibri" w:cs="Calibri"/>
          <w:bCs/>
        </w:rPr>
      </w:pPr>
      <w:r w:rsidRPr="008808E8">
        <w:rPr>
          <w:rFonts w:ascii="Calibri" w:eastAsia="Times New Roman" w:hAnsi="Calibri" w:cs="Calibri"/>
          <w:bCs/>
        </w:rPr>
        <w:t>reprezentowanym przez:</w:t>
      </w:r>
    </w:p>
    <w:p w14:paraId="207BA88E" w14:textId="5D9BD7AD" w:rsidR="00555875" w:rsidRPr="00555875" w:rsidRDefault="00555875" w:rsidP="00555875">
      <w:pPr>
        <w:jc w:val="both"/>
        <w:rPr>
          <w:rFonts w:eastAsia="Times New Roman" w:cstheme="minorHAnsi"/>
          <w:bCs/>
          <w:sz w:val="24"/>
          <w:szCs w:val="24"/>
        </w:rPr>
      </w:pPr>
      <w:r w:rsidRPr="00555875">
        <w:rPr>
          <w:rFonts w:eastAsia="Times New Roman" w:cstheme="minorHAnsi"/>
          <w:bCs/>
          <w:sz w:val="24"/>
          <w:szCs w:val="24"/>
        </w:rPr>
        <w:t>...............................................................................................................................</w:t>
      </w:r>
    </w:p>
    <w:p w14:paraId="6675EA9A" w14:textId="22B3A512" w:rsidR="0016679D" w:rsidRPr="0016679D" w:rsidRDefault="00555875" w:rsidP="0016679D">
      <w:pPr>
        <w:jc w:val="both"/>
        <w:rPr>
          <w:rFonts w:eastAsia="Times New Roman" w:cstheme="minorHAnsi"/>
          <w:bCs/>
          <w:sz w:val="24"/>
          <w:szCs w:val="24"/>
        </w:rPr>
      </w:pPr>
      <w:r w:rsidRPr="00555875">
        <w:rPr>
          <w:rFonts w:eastAsia="Times New Roman" w:cstheme="minorHAnsi"/>
          <w:bCs/>
          <w:sz w:val="24"/>
          <w:szCs w:val="24"/>
        </w:rPr>
        <w:t>łącznie zwanymi „Stronami”, a odrębnie „Stroną</w:t>
      </w:r>
      <w:r w:rsidR="0016679D">
        <w:rPr>
          <w:rFonts w:eastAsia="Times New Roman" w:cstheme="minorHAnsi"/>
          <w:bCs/>
          <w:sz w:val="24"/>
          <w:szCs w:val="24"/>
        </w:rPr>
        <w:t>”</w:t>
      </w:r>
    </w:p>
    <w:p w14:paraId="2B486EA3" w14:textId="43DA3E9D" w:rsidR="00555875" w:rsidRPr="00555875" w:rsidRDefault="00555875" w:rsidP="00555875">
      <w:pPr>
        <w:rPr>
          <w:rFonts w:cstheme="minorHAnsi"/>
          <w:sz w:val="24"/>
          <w:szCs w:val="24"/>
        </w:rPr>
      </w:pPr>
      <w:r w:rsidRPr="00555875">
        <w:rPr>
          <w:rFonts w:cstheme="minorHAnsi"/>
          <w:sz w:val="24"/>
          <w:szCs w:val="24"/>
        </w:rPr>
        <w:t>w wyniku postępowania o</w:t>
      </w:r>
      <w:r w:rsidR="0016679D">
        <w:rPr>
          <w:rFonts w:cstheme="minorHAnsi"/>
          <w:sz w:val="24"/>
          <w:szCs w:val="24"/>
        </w:rPr>
        <w:t xml:space="preserve"> udzielenie</w:t>
      </w:r>
      <w:r w:rsidRPr="00555875">
        <w:rPr>
          <w:rFonts w:cstheme="minorHAnsi"/>
          <w:sz w:val="24"/>
          <w:szCs w:val="24"/>
        </w:rPr>
        <w:t xml:space="preserve"> zamówieni</w:t>
      </w:r>
      <w:r w:rsidR="0016679D">
        <w:rPr>
          <w:rFonts w:cstheme="minorHAnsi"/>
          <w:sz w:val="24"/>
          <w:szCs w:val="24"/>
        </w:rPr>
        <w:t>a</w:t>
      </w:r>
      <w:r w:rsidRPr="00555875">
        <w:rPr>
          <w:rFonts w:cstheme="minorHAnsi"/>
          <w:sz w:val="24"/>
          <w:szCs w:val="24"/>
        </w:rPr>
        <w:t xml:space="preserve"> publiczne</w:t>
      </w:r>
      <w:r w:rsidR="0016679D">
        <w:rPr>
          <w:rFonts w:cstheme="minorHAnsi"/>
          <w:sz w:val="24"/>
          <w:szCs w:val="24"/>
        </w:rPr>
        <w:t>go</w:t>
      </w:r>
      <w:r w:rsidRPr="00555875">
        <w:rPr>
          <w:rFonts w:cstheme="minorHAnsi"/>
          <w:sz w:val="24"/>
          <w:szCs w:val="24"/>
        </w:rPr>
        <w:t xml:space="preserve"> przeprowadzonego w trybie podstawowym </w:t>
      </w:r>
      <w:r w:rsidR="0016679D">
        <w:rPr>
          <w:rFonts w:cstheme="minorHAnsi"/>
          <w:sz w:val="24"/>
          <w:szCs w:val="24"/>
        </w:rPr>
        <w:t xml:space="preserve">z możliwością prowadzenia negocjacji </w:t>
      </w:r>
      <w:r w:rsidRPr="00555875">
        <w:rPr>
          <w:rFonts w:cstheme="minorHAnsi"/>
          <w:sz w:val="24"/>
          <w:szCs w:val="24"/>
        </w:rPr>
        <w:t xml:space="preserve">na podstawie art. 275 pkt </w:t>
      </w:r>
      <w:r w:rsidR="00C434CF">
        <w:rPr>
          <w:rFonts w:cstheme="minorHAnsi"/>
          <w:sz w:val="24"/>
          <w:szCs w:val="24"/>
        </w:rPr>
        <w:t>1</w:t>
      </w:r>
      <w:r w:rsidRPr="00555875">
        <w:rPr>
          <w:rFonts w:cstheme="minorHAnsi"/>
          <w:sz w:val="24"/>
          <w:szCs w:val="24"/>
        </w:rPr>
        <w:t xml:space="preserve"> ustawy z dnia 11 września 2019 roku Prawo zamówień publicznych (</w:t>
      </w:r>
      <w:r w:rsidR="0016679D">
        <w:rPr>
          <w:rFonts w:cstheme="minorHAnsi"/>
          <w:sz w:val="24"/>
          <w:szCs w:val="24"/>
        </w:rPr>
        <w:t xml:space="preserve">t.j. </w:t>
      </w:r>
      <w:r w:rsidRPr="00555875">
        <w:rPr>
          <w:rFonts w:cstheme="minorHAnsi"/>
          <w:sz w:val="24"/>
          <w:szCs w:val="24"/>
        </w:rPr>
        <w:t>Dz. U. z 2024 poz. 1320 ze zm., dalej jako „ustawa pzp”) w ramach zamówienia publicznego pn. „</w:t>
      </w:r>
      <w:r w:rsidRPr="00555875">
        <w:rPr>
          <w:rFonts w:cstheme="minorHAnsi"/>
          <w:b/>
          <w:bCs/>
          <w:sz w:val="24"/>
          <w:szCs w:val="24"/>
        </w:rPr>
        <w:t xml:space="preserve">Dostawa paliw </w:t>
      </w:r>
      <w:r w:rsidR="009B756B">
        <w:rPr>
          <w:rFonts w:cstheme="minorHAnsi"/>
          <w:b/>
          <w:bCs/>
          <w:sz w:val="24"/>
          <w:szCs w:val="24"/>
        </w:rPr>
        <w:t>płynnych</w:t>
      </w:r>
      <w:r w:rsidRPr="00555875">
        <w:rPr>
          <w:rFonts w:cstheme="minorHAnsi"/>
          <w:b/>
          <w:bCs/>
          <w:sz w:val="24"/>
          <w:szCs w:val="24"/>
        </w:rPr>
        <w:t xml:space="preserve"> oraz materiałów eksploatacyjnych do pojazdów</w:t>
      </w:r>
      <w:r w:rsidR="00762063">
        <w:rPr>
          <w:rFonts w:cstheme="minorHAnsi"/>
          <w:b/>
          <w:bCs/>
          <w:sz w:val="24"/>
          <w:szCs w:val="24"/>
        </w:rPr>
        <w:t>, maszyn</w:t>
      </w:r>
      <w:r w:rsidRPr="00555875">
        <w:rPr>
          <w:rFonts w:cstheme="minorHAnsi"/>
          <w:b/>
          <w:bCs/>
          <w:sz w:val="24"/>
          <w:szCs w:val="24"/>
        </w:rPr>
        <w:t xml:space="preserve"> i urządzeń Powiatowego Zarządu Dróg</w:t>
      </w:r>
      <w:r w:rsidRPr="00555875">
        <w:rPr>
          <w:rFonts w:cstheme="minorHAnsi"/>
          <w:sz w:val="24"/>
          <w:szCs w:val="24"/>
        </w:rPr>
        <w:t>” o następującej treści:</w:t>
      </w:r>
      <w:bookmarkEnd w:id="0"/>
    </w:p>
    <w:p w14:paraId="14C93C28" w14:textId="77777777" w:rsidR="00555875" w:rsidRPr="00555875" w:rsidRDefault="00555875" w:rsidP="00555875">
      <w:pPr>
        <w:spacing w:after="0"/>
        <w:rPr>
          <w:rFonts w:ascii="Calibri" w:hAnsi="Calibri" w:cs="Calibri"/>
          <w:b/>
          <w:sz w:val="24"/>
          <w:szCs w:val="24"/>
        </w:rPr>
      </w:pPr>
      <w:r w:rsidRPr="00555875">
        <w:rPr>
          <w:rFonts w:ascii="Calibri" w:hAnsi="Calibri" w:cs="Calibri"/>
          <w:b/>
          <w:sz w:val="24"/>
          <w:szCs w:val="24"/>
        </w:rPr>
        <w:t>§ 1</w:t>
      </w:r>
    </w:p>
    <w:p w14:paraId="07159550" w14:textId="77777777" w:rsidR="00555875" w:rsidRPr="00555875" w:rsidRDefault="00555875" w:rsidP="00555875">
      <w:pPr>
        <w:spacing w:after="0"/>
        <w:rPr>
          <w:rFonts w:ascii="Calibri" w:hAnsi="Calibri" w:cs="Calibri"/>
          <w:b/>
          <w:sz w:val="24"/>
          <w:szCs w:val="24"/>
        </w:rPr>
      </w:pPr>
      <w:r w:rsidRPr="00555875">
        <w:rPr>
          <w:rFonts w:ascii="Calibri" w:hAnsi="Calibri" w:cs="Calibri"/>
          <w:b/>
          <w:sz w:val="24"/>
          <w:szCs w:val="24"/>
        </w:rPr>
        <w:t>Przedmiot umowy</w:t>
      </w:r>
    </w:p>
    <w:p w14:paraId="620DDC2D" w14:textId="4EE74DC1" w:rsidR="00555875" w:rsidRPr="00B131B4" w:rsidRDefault="00555875" w:rsidP="00B131B4">
      <w:pPr>
        <w:widowControl w:val="0"/>
        <w:numPr>
          <w:ilvl w:val="0"/>
          <w:numId w:val="102"/>
        </w:numPr>
        <w:suppressAutoHyphens/>
        <w:spacing w:after="0"/>
        <w:ind w:left="426" w:hanging="426"/>
        <w:jc w:val="both"/>
        <w:rPr>
          <w:rFonts w:ascii="Calibri" w:hAnsi="Calibri" w:cs="Calibri"/>
          <w:color w:val="000000"/>
          <w:sz w:val="24"/>
          <w:szCs w:val="24"/>
        </w:rPr>
      </w:pPr>
      <w:r w:rsidRPr="00B131B4">
        <w:rPr>
          <w:rFonts w:ascii="Calibri" w:hAnsi="Calibri" w:cs="Calibri"/>
          <w:color w:val="000000"/>
          <w:sz w:val="24"/>
          <w:szCs w:val="24"/>
        </w:rPr>
        <w:t xml:space="preserve">Zamawiający </w:t>
      </w:r>
      <w:r w:rsidR="00A57316" w:rsidRPr="00B131B4">
        <w:rPr>
          <w:rFonts w:ascii="Calibri" w:hAnsi="Calibri" w:cs="Calibri"/>
          <w:color w:val="000000"/>
          <w:sz w:val="24"/>
          <w:szCs w:val="24"/>
        </w:rPr>
        <w:t xml:space="preserve">powierza </w:t>
      </w:r>
      <w:r w:rsidRPr="00B131B4">
        <w:rPr>
          <w:rFonts w:ascii="Calibri" w:hAnsi="Calibri" w:cs="Calibri"/>
          <w:color w:val="000000"/>
          <w:sz w:val="24"/>
          <w:szCs w:val="24"/>
        </w:rPr>
        <w:t xml:space="preserve">a Wykonawca przyjmuje do </w:t>
      </w:r>
      <w:r w:rsidR="00A57316" w:rsidRPr="00B131B4">
        <w:rPr>
          <w:rFonts w:ascii="Calibri" w:hAnsi="Calibri" w:cs="Calibri"/>
          <w:color w:val="000000"/>
          <w:sz w:val="24"/>
          <w:szCs w:val="24"/>
        </w:rPr>
        <w:t>realizacj</w:t>
      </w:r>
      <w:r w:rsidRPr="00B131B4">
        <w:rPr>
          <w:rFonts w:ascii="Calibri" w:hAnsi="Calibri" w:cs="Calibri"/>
          <w:color w:val="000000"/>
          <w:sz w:val="24"/>
          <w:szCs w:val="24"/>
        </w:rPr>
        <w:t xml:space="preserve">i </w:t>
      </w:r>
      <w:r w:rsidR="00F30B95" w:rsidRPr="00B131B4">
        <w:rPr>
          <w:rFonts w:ascii="Calibri" w:hAnsi="Calibri" w:cs="Calibri"/>
          <w:color w:val="000000"/>
          <w:sz w:val="24"/>
          <w:szCs w:val="24"/>
        </w:rPr>
        <w:t xml:space="preserve">sukcesywną </w:t>
      </w:r>
      <w:r w:rsidRPr="00B131B4">
        <w:rPr>
          <w:rFonts w:ascii="Calibri" w:hAnsi="Calibri" w:cs="Calibri"/>
          <w:color w:val="000000"/>
          <w:sz w:val="24"/>
          <w:szCs w:val="24"/>
        </w:rPr>
        <w:t>dostaw</w:t>
      </w:r>
      <w:r w:rsidR="00F30B95" w:rsidRPr="00B131B4">
        <w:rPr>
          <w:rFonts w:ascii="Calibri" w:hAnsi="Calibri" w:cs="Calibri"/>
          <w:color w:val="000000"/>
          <w:sz w:val="24"/>
          <w:szCs w:val="24"/>
        </w:rPr>
        <w:t xml:space="preserve">ę </w:t>
      </w:r>
      <w:r w:rsidRPr="00B131B4">
        <w:rPr>
          <w:rFonts w:ascii="Calibri" w:hAnsi="Calibri" w:cs="Calibri"/>
          <w:color w:val="000000"/>
          <w:sz w:val="24"/>
          <w:szCs w:val="24"/>
        </w:rPr>
        <w:t>paliw</w:t>
      </w:r>
      <w:r w:rsidR="00FC51C9" w:rsidRPr="00B131B4">
        <w:rPr>
          <w:rFonts w:ascii="Calibri" w:hAnsi="Calibri" w:cs="Calibri"/>
          <w:color w:val="000000"/>
          <w:sz w:val="24"/>
          <w:szCs w:val="24"/>
        </w:rPr>
        <w:t xml:space="preserve"> płynnych</w:t>
      </w:r>
      <w:r w:rsidRPr="00B131B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F30B95" w:rsidRPr="00B131B4">
        <w:rPr>
          <w:rFonts w:ascii="Calibri" w:hAnsi="Calibri" w:cs="Calibri"/>
          <w:color w:val="000000"/>
          <w:sz w:val="24"/>
          <w:szCs w:val="24"/>
        </w:rPr>
        <w:t xml:space="preserve">tj. </w:t>
      </w:r>
      <w:r w:rsidR="009B756B" w:rsidRPr="00B131B4">
        <w:rPr>
          <w:rFonts w:ascii="Calibri" w:hAnsi="Calibri" w:cs="Calibri"/>
          <w:color w:val="000000"/>
          <w:sz w:val="24"/>
          <w:szCs w:val="24"/>
        </w:rPr>
        <w:t>oleju napędowego (ON) i b</w:t>
      </w:r>
      <w:r w:rsidR="00F30B95" w:rsidRPr="00B131B4">
        <w:rPr>
          <w:rFonts w:ascii="Calibri" w:hAnsi="Calibri" w:cs="Calibri"/>
          <w:color w:val="000000"/>
          <w:sz w:val="24"/>
          <w:szCs w:val="24"/>
        </w:rPr>
        <w:t xml:space="preserve">enzyny bezołowiowej 95-oktanowej (Pb 95) </w:t>
      </w:r>
      <w:r w:rsidRPr="00B131B4">
        <w:rPr>
          <w:rFonts w:ascii="Calibri" w:hAnsi="Calibri" w:cs="Calibri"/>
          <w:color w:val="000000"/>
          <w:sz w:val="24"/>
          <w:szCs w:val="24"/>
        </w:rPr>
        <w:t>do pojazdów</w:t>
      </w:r>
      <w:r w:rsidR="00F30B95" w:rsidRPr="00B131B4">
        <w:rPr>
          <w:rFonts w:ascii="Calibri" w:hAnsi="Calibri" w:cs="Calibri"/>
          <w:color w:val="000000"/>
          <w:sz w:val="24"/>
          <w:szCs w:val="24"/>
        </w:rPr>
        <w:t>, maszyn</w:t>
      </w:r>
      <w:r w:rsidRPr="00B131B4">
        <w:rPr>
          <w:rFonts w:ascii="Calibri" w:hAnsi="Calibri" w:cs="Calibri"/>
          <w:color w:val="000000"/>
          <w:sz w:val="24"/>
          <w:szCs w:val="24"/>
        </w:rPr>
        <w:t xml:space="preserve"> i urządzeń znajdujących się w ewidencji Powiatowego Zarządu Dróg w Przasnyszu oraz fabrycznie nowych materiałów eksploatacyjnych, odpowiadających rodzajem d</w:t>
      </w:r>
      <w:r w:rsidR="009A0777" w:rsidRPr="00B131B4">
        <w:rPr>
          <w:rFonts w:ascii="Calibri" w:hAnsi="Calibri" w:cs="Calibri"/>
          <w:color w:val="000000"/>
          <w:sz w:val="24"/>
          <w:szCs w:val="24"/>
        </w:rPr>
        <w:t>o</w:t>
      </w:r>
      <w:r w:rsidRPr="00B131B4">
        <w:rPr>
          <w:rFonts w:ascii="Calibri" w:hAnsi="Calibri" w:cs="Calibri"/>
          <w:color w:val="000000"/>
          <w:sz w:val="24"/>
          <w:szCs w:val="24"/>
        </w:rPr>
        <w:t xml:space="preserve"> właściwego pojazdu, maszyny lub urządzenia</w:t>
      </w:r>
      <w:r w:rsidR="0038390F" w:rsidRPr="00B131B4">
        <w:rPr>
          <w:rFonts w:ascii="Calibri" w:hAnsi="Calibri" w:cs="Calibri"/>
          <w:color w:val="000000"/>
          <w:sz w:val="24"/>
          <w:szCs w:val="24"/>
        </w:rPr>
        <w:t xml:space="preserve"> (dalej jako „materiały”)</w:t>
      </w:r>
      <w:r w:rsidRPr="00B131B4">
        <w:rPr>
          <w:rFonts w:ascii="Calibri" w:hAnsi="Calibri" w:cs="Calibri"/>
          <w:color w:val="000000"/>
          <w:sz w:val="24"/>
          <w:szCs w:val="24"/>
        </w:rPr>
        <w:t>.</w:t>
      </w:r>
    </w:p>
    <w:p w14:paraId="013430ED" w14:textId="77777777" w:rsidR="0038390F" w:rsidRPr="00B131B4" w:rsidRDefault="00555875" w:rsidP="00B131B4">
      <w:pPr>
        <w:widowControl w:val="0"/>
        <w:numPr>
          <w:ilvl w:val="0"/>
          <w:numId w:val="102"/>
        </w:numPr>
        <w:suppressAutoHyphens/>
        <w:spacing w:after="0"/>
        <w:ind w:left="426" w:hanging="426"/>
        <w:jc w:val="both"/>
        <w:rPr>
          <w:rFonts w:ascii="Calibri" w:hAnsi="Calibri" w:cs="Calibri"/>
          <w:color w:val="000000"/>
          <w:sz w:val="24"/>
          <w:szCs w:val="24"/>
        </w:rPr>
      </w:pPr>
      <w:r w:rsidRPr="00B131B4">
        <w:rPr>
          <w:rFonts w:ascii="Calibri" w:hAnsi="Calibri" w:cs="Calibri"/>
          <w:color w:val="000000"/>
          <w:sz w:val="24"/>
          <w:szCs w:val="24"/>
        </w:rPr>
        <w:t xml:space="preserve">Zakres </w:t>
      </w:r>
      <w:r w:rsidR="00F30B95" w:rsidRPr="00B131B4">
        <w:rPr>
          <w:rFonts w:ascii="Calibri" w:hAnsi="Calibri" w:cs="Calibri"/>
          <w:color w:val="000000"/>
          <w:sz w:val="24"/>
          <w:szCs w:val="24"/>
        </w:rPr>
        <w:t>zamówienia</w:t>
      </w:r>
      <w:r w:rsidRPr="00B131B4">
        <w:rPr>
          <w:rFonts w:ascii="Calibri" w:hAnsi="Calibri" w:cs="Calibri"/>
          <w:color w:val="000000"/>
          <w:sz w:val="24"/>
          <w:szCs w:val="24"/>
        </w:rPr>
        <w:t xml:space="preserve"> obejmuje</w:t>
      </w:r>
      <w:r w:rsidR="00364870" w:rsidRPr="00B131B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F30B95" w:rsidRPr="00B131B4">
        <w:rPr>
          <w:rFonts w:eastAsia="Times New Roman" w:cstheme="minorHAnsi"/>
          <w:sz w:val="24"/>
          <w:szCs w:val="24"/>
          <w:lang w:eastAsia="pl-PL"/>
        </w:rPr>
        <w:t>bezgotówkową dostawę</w:t>
      </w:r>
      <w:r w:rsidR="0038390F" w:rsidRPr="00B131B4">
        <w:rPr>
          <w:rFonts w:eastAsia="Times New Roman" w:cstheme="minorHAnsi"/>
          <w:sz w:val="24"/>
          <w:szCs w:val="24"/>
          <w:lang w:eastAsia="pl-PL"/>
        </w:rPr>
        <w:t>:</w:t>
      </w:r>
    </w:p>
    <w:p w14:paraId="248989C9" w14:textId="05C976A4" w:rsidR="0038390F" w:rsidRPr="00B131B4" w:rsidRDefault="00F30B95" w:rsidP="00B131B4">
      <w:pPr>
        <w:pStyle w:val="Akapitzlist"/>
        <w:widowControl w:val="0"/>
        <w:numPr>
          <w:ilvl w:val="0"/>
          <w:numId w:val="103"/>
        </w:numPr>
        <w:suppressAutoHyphens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lastRenderedPageBreak/>
        <w:t xml:space="preserve">paliw </w:t>
      </w:r>
      <w:r w:rsidR="0038390F" w:rsidRPr="00B131B4">
        <w:rPr>
          <w:rFonts w:eastAsia="Times New Roman" w:cstheme="minorHAnsi"/>
          <w:sz w:val="24"/>
          <w:szCs w:val="24"/>
          <w:lang w:eastAsia="pl-PL"/>
        </w:rPr>
        <w:t>płynnych do pojazdów</w:t>
      </w:r>
      <w:r w:rsidRPr="00B131B4">
        <w:rPr>
          <w:rFonts w:eastAsia="Times New Roman" w:cstheme="minorHAnsi"/>
          <w:sz w:val="24"/>
          <w:szCs w:val="24"/>
          <w:lang w:eastAsia="pl-PL"/>
        </w:rPr>
        <w:t>, maszyn i urządzeń będących na wyposażeniu Powiatowego Zarządu Dróg, na stacji paliw Wykonawcy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  <w:r w:rsidR="00364870" w:rsidRPr="00B131B4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19C34C37" w14:textId="591420C0" w:rsidR="0038390F" w:rsidRPr="00B131B4" w:rsidRDefault="00F30B95" w:rsidP="00B131B4">
      <w:pPr>
        <w:pStyle w:val="Akapitzlist"/>
        <w:widowControl w:val="0"/>
        <w:numPr>
          <w:ilvl w:val="1"/>
          <w:numId w:val="103"/>
        </w:numPr>
        <w:suppressAutoHyphens/>
        <w:spacing w:after="0"/>
        <w:jc w:val="both"/>
        <w:rPr>
          <w:rFonts w:ascii="Calibri" w:hAnsi="Calibri" w:cs="Calibri"/>
          <w:color w:val="000000"/>
          <w:sz w:val="24"/>
          <w:szCs w:val="24"/>
        </w:rPr>
      </w:pP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olej napędow</w:t>
      </w:r>
      <w:r w:rsidR="009B756B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 ilości </w:t>
      </w:r>
      <w:r w:rsidR="003200A8"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szacunkowej </w:t>
      </w:r>
      <w:r w:rsidR="009B756B" w:rsidRPr="00B131B4">
        <w:rPr>
          <w:rFonts w:eastAsia="Times New Roman" w:cstheme="minorHAnsi"/>
          <w:sz w:val="24"/>
          <w:szCs w:val="24"/>
          <w:lang w:eastAsia="pl-PL"/>
        </w:rPr>
        <w:t>75</w:t>
      </w:r>
      <w:r w:rsidR="003B0558" w:rsidRPr="00B131B4">
        <w:rPr>
          <w:rFonts w:eastAsia="Times New Roman" w:cstheme="minorHAnsi"/>
          <w:sz w:val="24"/>
          <w:szCs w:val="24"/>
          <w:lang w:eastAsia="pl-PL"/>
        </w:rPr>
        <w:t>.</w:t>
      </w:r>
      <w:r w:rsidRPr="00B131B4">
        <w:rPr>
          <w:rFonts w:eastAsia="Times New Roman" w:cstheme="minorHAnsi"/>
          <w:sz w:val="24"/>
          <w:szCs w:val="24"/>
          <w:lang w:eastAsia="pl-PL"/>
        </w:rPr>
        <w:t>000</w:t>
      </w:r>
      <w:r w:rsidR="003B0558" w:rsidRPr="00B131B4">
        <w:rPr>
          <w:rFonts w:eastAsia="Times New Roman" w:cstheme="minorHAnsi"/>
          <w:sz w:val="24"/>
          <w:szCs w:val="24"/>
          <w:lang w:eastAsia="pl-PL"/>
        </w:rPr>
        <w:t>,00</w:t>
      </w:r>
      <w:r w:rsidRPr="00B131B4">
        <w:rPr>
          <w:rFonts w:eastAsia="Times New Roman" w:cstheme="minorHAnsi"/>
          <w:sz w:val="24"/>
          <w:szCs w:val="24"/>
          <w:lang w:eastAsia="pl-PL"/>
        </w:rPr>
        <w:t xml:space="preserve"> litrów,</w:t>
      </w:r>
      <w:r w:rsidR="00364870" w:rsidRPr="00B131B4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0CEB5C4F" w14:textId="2F19DA83" w:rsidR="0038390F" w:rsidRPr="00B131B4" w:rsidRDefault="00F30B95" w:rsidP="00B131B4">
      <w:pPr>
        <w:pStyle w:val="Akapitzlist"/>
        <w:widowControl w:val="0"/>
        <w:numPr>
          <w:ilvl w:val="1"/>
          <w:numId w:val="103"/>
        </w:numPr>
        <w:suppressAutoHyphens/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benzyn</w:t>
      </w:r>
      <w:r w:rsidR="009B756B" w:rsidRPr="00B131B4">
        <w:rPr>
          <w:rFonts w:eastAsia="Times New Roman" w:cstheme="minorHAnsi"/>
          <w:color w:val="000000"/>
          <w:sz w:val="24"/>
          <w:szCs w:val="24"/>
          <w:lang w:eastAsia="pl-PL"/>
        </w:rPr>
        <w:t>a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bezołowiow</w:t>
      </w:r>
      <w:r w:rsidR="009B756B" w:rsidRPr="00B131B4">
        <w:rPr>
          <w:rFonts w:eastAsia="Times New Roman" w:cstheme="minorHAnsi"/>
          <w:color w:val="000000"/>
          <w:sz w:val="24"/>
          <w:szCs w:val="24"/>
          <w:lang w:eastAsia="pl-PL"/>
        </w:rPr>
        <w:t>a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 ilości </w:t>
      </w:r>
      <w:r w:rsidR="003200A8"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szacunkowej </w:t>
      </w:r>
      <w:r w:rsidR="009B756B" w:rsidRPr="00B131B4">
        <w:rPr>
          <w:rFonts w:eastAsia="Times New Roman" w:cstheme="minorHAnsi"/>
          <w:color w:val="000000"/>
          <w:sz w:val="24"/>
          <w:szCs w:val="24"/>
          <w:lang w:eastAsia="pl-PL"/>
        </w:rPr>
        <w:t>2</w:t>
      </w:r>
      <w:r w:rsidR="003B0558" w:rsidRPr="00B131B4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  <w:r w:rsidR="009B756B" w:rsidRPr="00B131B4">
        <w:rPr>
          <w:rFonts w:eastAsia="Times New Roman" w:cstheme="minorHAnsi"/>
          <w:color w:val="000000"/>
          <w:sz w:val="24"/>
          <w:szCs w:val="24"/>
          <w:lang w:eastAsia="pl-PL"/>
        </w:rPr>
        <w:t>700</w:t>
      </w:r>
      <w:r w:rsidR="003B0558" w:rsidRPr="00B131B4">
        <w:rPr>
          <w:rFonts w:eastAsia="Times New Roman" w:cstheme="minorHAnsi"/>
          <w:color w:val="000000"/>
          <w:sz w:val="24"/>
          <w:szCs w:val="24"/>
          <w:lang w:eastAsia="pl-PL"/>
        </w:rPr>
        <w:t>,00</w:t>
      </w:r>
      <w:r w:rsidRPr="00B131B4">
        <w:rPr>
          <w:rFonts w:eastAsia="Times New Roman" w:cstheme="minorHAnsi"/>
          <w:sz w:val="24"/>
          <w:szCs w:val="24"/>
          <w:lang w:eastAsia="pl-PL"/>
        </w:rPr>
        <w:t xml:space="preserve"> litrów</w:t>
      </w:r>
      <w:r w:rsidR="0038390F" w:rsidRPr="00B131B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8390F" w:rsidRPr="00B131B4">
        <w:rPr>
          <w:rFonts w:ascii="Calibri" w:hAnsi="Calibri" w:cs="Calibri"/>
          <w:color w:val="000000"/>
          <w:sz w:val="24"/>
          <w:szCs w:val="24"/>
        </w:rPr>
        <w:t>(dalej jako „paliwa”)</w:t>
      </w:r>
      <w:r w:rsidR="0038390F" w:rsidRPr="00B131B4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Pr="00B131B4">
        <w:rPr>
          <w:rFonts w:eastAsia="Times New Roman" w:cstheme="minorHAnsi"/>
          <w:sz w:val="24"/>
          <w:szCs w:val="24"/>
          <w:lang w:eastAsia="pl-PL"/>
        </w:rPr>
        <w:t xml:space="preserve">oraz </w:t>
      </w:r>
    </w:p>
    <w:p w14:paraId="417736F5" w14:textId="4CDE3E01" w:rsidR="00364870" w:rsidRPr="00B131B4" w:rsidRDefault="00F30B95" w:rsidP="00B131B4">
      <w:pPr>
        <w:pStyle w:val="Akapitzlist"/>
        <w:widowControl w:val="0"/>
        <w:numPr>
          <w:ilvl w:val="0"/>
          <w:numId w:val="103"/>
        </w:numPr>
        <w:suppressAutoHyphens/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 xml:space="preserve">materiałów 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eksploatacyjnych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takich jak w szczególności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  <w:r w:rsidR="00B16540"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płyn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chłodnicz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, płyn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do spryskiwaczy, płyn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hamulcow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, smar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, żarówk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i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samochodow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, filtr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powietrza, ścierec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zki</w:t>
      </w:r>
      <w:r w:rsidR="00B16540" w:rsidRPr="00B131B4">
        <w:rPr>
          <w:rFonts w:eastAsia="Times New Roman" w:cstheme="minorHAnsi"/>
          <w:color w:val="000000"/>
          <w:sz w:val="24"/>
          <w:szCs w:val="24"/>
          <w:lang w:eastAsia="pl-PL"/>
        </w:rPr>
        <w:t>,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zapach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y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oraz kosmety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ki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samochodow</w:t>
      </w:r>
      <w:r w:rsidR="003429C9" w:rsidRPr="00B131B4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E16925" w:rsidRPr="00B131B4">
        <w:rPr>
          <w:rFonts w:eastAsia="Times New Roman" w:cstheme="minorHAnsi"/>
          <w:color w:val="000000"/>
          <w:sz w:val="24"/>
          <w:szCs w:val="24"/>
          <w:lang w:eastAsia="pl-PL"/>
        </w:rPr>
        <w:t>itp. (dalej jako „materiały</w:t>
      </w:r>
      <w:r w:rsidR="00304EE9" w:rsidRPr="00B131B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eksploatacyjne</w:t>
      </w:r>
      <w:r w:rsidR="00E16925" w:rsidRPr="00B131B4">
        <w:rPr>
          <w:rFonts w:eastAsia="Times New Roman" w:cstheme="minorHAnsi"/>
          <w:color w:val="000000"/>
          <w:sz w:val="24"/>
          <w:szCs w:val="24"/>
          <w:lang w:eastAsia="pl-PL"/>
        </w:rPr>
        <w:t>”)</w:t>
      </w:r>
      <w:r w:rsidRPr="00B131B4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2B3A0B84" w14:textId="7676AA7B" w:rsidR="00364870" w:rsidRPr="00B131B4" w:rsidRDefault="00364870" w:rsidP="00B131B4">
      <w:pPr>
        <w:widowControl w:val="0"/>
        <w:numPr>
          <w:ilvl w:val="0"/>
          <w:numId w:val="102"/>
        </w:numPr>
        <w:suppressAutoHyphens/>
        <w:spacing w:after="0"/>
        <w:ind w:left="426" w:hanging="426"/>
        <w:jc w:val="both"/>
        <w:rPr>
          <w:rFonts w:ascii="Calibri" w:hAnsi="Calibri" w:cs="Calibri"/>
          <w:color w:val="000000"/>
          <w:sz w:val="24"/>
          <w:szCs w:val="24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>Szczegółowo zakres i sposób wykonania przedmiotu umowy określają poniższe dokumenty, które stanowią załączniki do niniejszej umowy:</w:t>
      </w:r>
      <w:r w:rsidRPr="00B131B4">
        <w:rPr>
          <w:sz w:val="24"/>
          <w:szCs w:val="24"/>
          <w:vertAlign w:val="superscript"/>
          <w:lang w:eastAsia="pl-PL"/>
        </w:rPr>
        <w:footnoteReference w:id="2"/>
      </w:r>
    </w:p>
    <w:p w14:paraId="284A2266" w14:textId="77777777" w:rsidR="00364870" w:rsidRPr="00B131B4" w:rsidRDefault="00364870" w:rsidP="00B131B4">
      <w:pPr>
        <w:pStyle w:val="Akapitzlist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>Oferta Wykonawcy,</w:t>
      </w:r>
    </w:p>
    <w:p w14:paraId="2E041EEF" w14:textId="032C88DA" w:rsidR="00364870" w:rsidRPr="00B131B4" w:rsidRDefault="00364870" w:rsidP="00B131B4">
      <w:pPr>
        <w:pStyle w:val="Akapitzlist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>Oferta dodatkowa Wykonawcy (</w:t>
      </w:r>
      <w:r w:rsidRPr="00B131B4">
        <w:rPr>
          <w:rFonts w:eastAsia="Times New Roman" w:cstheme="minorHAnsi"/>
          <w:i/>
          <w:iCs/>
          <w:sz w:val="24"/>
          <w:szCs w:val="24"/>
          <w:lang w:eastAsia="pl-PL"/>
        </w:rPr>
        <w:t>jeśli dotyczy</w:t>
      </w:r>
      <w:r w:rsidRPr="00B131B4">
        <w:rPr>
          <w:rFonts w:eastAsia="Times New Roman" w:cstheme="minorHAnsi"/>
          <w:sz w:val="24"/>
          <w:szCs w:val="24"/>
          <w:lang w:eastAsia="pl-PL"/>
        </w:rPr>
        <w:t>),</w:t>
      </w:r>
    </w:p>
    <w:p w14:paraId="4A41E416" w14:textId="5C226185" w:rsidR="00364870" w:rsidRPr="00B131B4" w:rsidRDefault="00364870" w:rsidP="00B131B4">
      <w:pPr>
        <w:pStyle w:val="Akapitzlist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>Informacja o wyborze oferty najkorzystniejszej,</w:t>
      </w:r>
    </w:p>
    <w:p w14:paraId="1E6B1E8E" w14:textId="7F961CDE" w:rsidR="00364870" w:rsidRPr="00B131B4" w:rsidRDefault="00BC69E5" w:rsidP="00B131B4">
      <w:pPr>
        <w:pStyle w:val="Akapitzlist"/>
        <w:widowControl w:val="0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>Specyfikacja Warunków Zamówienia</w:t>
      </w:r>
      <w:r w:rsidR="009B756B" w:rsidRPr="00B131B4">
        <w:rPr>
          <w:rFonts w:eastAsia="Times New Roman" w:cstheme="minorHAnsi"/>
          <w:sz w:val="24"/>
          <w:szCs w:val="24"/>
          <w:lang w:eastAsia="pl-PL"/>
        </w:rPr>
        <w:t>,</w:t>
      </w:r>
    </w:p>
    <w:p w14:paraId="208392A4" w14:textId="32A927DD" w:rsidR="00364870" w:rsidRPr="00B131B4" w:rsidRDefault="00364870" w:rsidP="00B131B4">
      <w:pPr>
        <w:pStyle w:val="Akapitzlist"/>
        <w:widowControl w:val="0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cstheme="minorHAnsi"/>
          <w:sz w:val="24"/>
          <w:szCs w:val="24"/>
        </w:rPr>
        <w:t>Wykaz pojazdów, maszyn i urządzeń tankowanych na stacji paliw Wykonawcy,</w:t>
      </w:r>
    </w:p>
    <w:p w14:paraId="2DC3D9FF" w14:textId="77777777" w:rsidR="00364870" w:rsidRPr="00B131B4" w:rsidRDefault="00845D31" w:rsidP="00B131B4">
      <w:pPr>
        <w:pStyle w:val="Akapitzlist"/>
        <w:widowControl w:val="0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cstheme="minorHAnsi"/>
          <w:sz w:val="24"/>
          <w:szCs w:val="24"/>
        </w:rPr>
        <w:t>Świadectw</w:t>
      </w:r>
      <w:r w:rsidR="000548B1" w:rsidRPr="00B131B4">
        <w:rPr>
          <w:rFonts w:cstheme="minorHAnsi"/>
          <w:sz w:val="24"/>
          <w:szCs w:val="24"/>
        </w:rPr>
        <w:t>o</w:t>
      </w:r>
      <w:r w:rsidRPr="00B131B4">
        <w:rPr>
          <w:rFonts w:cstheme="minorHAnsi"/>
          <w:sz w:val="24"/>
          <w:szCs w:val="24"/>
        </w:rPr>
        <w:t xml:space="preserve"> poświadczające dokonanie legalizacji przyrządów pomiarowych</w:t>
      </w:r>
      <w:r w:rsidR="00050171" w:rsidRPr="00B131B4">
        <w:rPr>
          <w:rFonts w:cstheme="minorHAnsi"/>
          <w:sz w:val="24"/>
          <w:szCs w:val="24"/>
        </w:rPr>
        <w:t>,</w:t>
      </w:r>
    </w:p>
    <w:p w14:paraId="73610B65" w14:textId="2610A98A" w:rsidR="00364870" w:rsidRPr="00B131B4" w:rsidRDefault="000B77A4" w:rsidP="00B131B4">
      <w:pPr>
        <w:pStyle w:val="Akapitzlist"/>
        <w:widowControl w:val="0"/>
        <w:numPr>
          <w:ilvl w:val="0"/>
          <w:numId w:val="104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>….</w:t>
      </w:r>
    </w:p>
    <w:p w14:paraId="1C3F246E" w14:textId="77777777" w:rsidR="00B16540" w:rsidRPr="00B131B4" w:rsidRDefault="00997480" w:rsidP="00B131B4">
      <w:pPr>
        <w:pStyle w:val="Akapitzlist"/>
        <w:widowControl w:val="0"/>
        <w:numPr>
          <w:ilvl w:val="0"/>
          <w:numId w:val="102"/>
        </w:numPr>
        <w:tabs>
          <w:tab w:val="left" w:pos="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B131B4">
        <w:rPr>
          <w:rFonts w:eastAsia="Times New Roman" w:cstheme="minorHAnsi"/>
          <w:sz w:val="24"/>
          <w:szCs w:val="24"/>
          <w:lang w:eastAsia="pl-PL"/>
        </w:rPr>
        <w:t xml:space="preserve">Wykonawca zobowiązuje się do realizacji przedmiotu </w:t>
      </w:r>
      <w:r w:rsidR="007A52BB" w:rsidRPr="00B131B4">
        <w:rPr>
          <w:rFonts w:eastAsia="Times New Roman" w:cstheme="minorHAnsi"/>
          <w:sz w:val="24"/>
          <w:szCs w:val="24"/>
          <w:lang w:eastAsia="pl-PL"/>
        </w:rPr>
        <w:t>u</w:t>
      </w:r>
      <w:r w:rsidRPr="00B131B4">
        <w:rPr>
          <w:rFonts w:eastAsia="Times New Roman" w:cstheme="minorHAnsi"/>
          <w:sz w:val="24"/>
          <w:szCs w:val="24"/>
          <w:lang w:eastAsia="pl-PL"/>
        </w:rPr>
        <w:t>mowy z należytą starannością, zgodnie z obowiązującymi w tym zakresie przepisami prawa</w:t>
      </w:r>
      <w:r w:rsidR="00B16540" w:rsidRPr="00B131B4">
        <w:rPr>
          <w:rFonts w:eastAsia="Times New Roman" w:cstheme="minorHAnsi"/>
          <w:sz w:val="24"/>
          <w:szCs w:val="24"/>
          <w:lang w:eastAsia="pl-PL"/>
        </w:rPr>
        <w:t>.</w:t>
      </w:r>
    </w:p>
    <w:p w14:paraId="6F40E436" w14:textId="6E81C952" w:rsidR="0020531F" w:rsidRPr="00B131B4" w:rsidRDefault="0020531F" w:rsidP="00B131B4">
      <w:pPr>
        <w:spacing w:after="0"/>
        <w:ind w:left="426" w:hanging="426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C764938" w14:textId="5DB1C00E" w:rsidR="001D47EA" w:rsidRDefault="001D47EA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9A0777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4FC07040" w14:textId="607963F3" w:rsidR="00997480" w:rsidRPr="00EA4553" w:rsidRDefault="00997480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 xml:space="preserve">Termin realizacji </w:t>
      </w:r>
      <w:r w:rsidR="007A52BB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EA4553">
        <w:rPr>
          <w:rFonts w:eastAsia="Times New Roman" w:cstheme="minorHAnsi"/>
          <w:b/>
          <w:sz w:val="24"/>
          <w:szCs w:val="24"/>
          <w:lang w:eastAsia="pl-PL"/>
        </w:rPr>
        <w:t>mowy</w:t>
      </w:r>
      <w:r w:rsidR="0016679D">
        <w:rPr>
          <w:rStyle w:val="Odwoanieprzypisudolnego"/>
          <w:rFonts w:eastAsia="Times New Roman" w:cstheme="minorHAnsi"/>
          <w:b/>
          <w:sz w:val="24"/>
          <w:szCs w:val="24"/>
          <w:lang w:eastAsia="pl-PL"/>
        </w:rPr>
        <w:footnoteReference w:id="3"/>
      </w:r>
    </w:p>
    <w:p w14:paraId="6175DC7E" w14:textId="4E14B9C3" w:rsidR="00F2333D" w:rsidRPr="00F2333D" w:rsidRDefault="00B00AE3" w:rsidP="00F2333D">
      <w:pPr>
        <w:pStyle w:val="Akapitzlist"/>
        <w:numPr>
          <w:ilvl w:val="3"/>
          <w:numId w:val="11"/>
        </w:numPr>
        <w:tabs>
          <w:tab w:val="left" w:pos="142"/>
        </w:tabs>
        <w:spacing w:after="0"/>
        <w:ind w:left="426" w:hanging="426"/>
        <w:rPr>
          <w:rFonts w:cstheme="minorHAnsi"/>
          <w:bCs/>
          <w:color w:val="000000"/>
          <w:sz w:val="24"/>
          <w:szCs w:val="24"/>
        </w:rPr>
      </w:pPr>
      <w:r w:rsidRPr="00845D31">
        <w:rPr>
          <w:rFonts w:eastAsia="Calibri" w:cstheme="minorHAnsi"/>
          <w:sz w:val="24"/>
          <w:szCs w:val="24"/>
        </w:rPr>
        <w:t xml:space="preserve">Termin realizacji </w:t>
      </w:r>
      <w:r w:rsidR="001A6D1C">
        <w:rPr>
          <w:rFonts w:eastAsia="Calibri" w:cstheme="minorHAnsi"/>
          <w:sz w:val="24"/>
          <w:szCs w:val="24"/>
        </w:rPr>
        <w:t>um</w:t>
      </w:r>
      <w:r w:rsidRPr="00845D31">
        <w:rPr>
          <w:rFonts w:eastAsia="Calibri" w:cstheme="minorHAnsi"/>
          <w:sz w:val="24"/>
          <w:szCs w:val="24"/>
        </w:rPr>
        <w:t xml:space="preserve">owy – </w:t>
      </w:r>
      <w:r w:rsidR="00D84EE3">
        <w:rPr>
          <w:rFonts w:eastAsia="Calibri" w:cstheme="minorHAnsi"/>
          <w:b/>
          <w:bCs/>
          <w:sz w:val="24"/>
          <w:szCs w:val="24"/>
        </w:rPr>
        <w:t>36</w:t>
      </w:r>
      <w:r w:rsidRPr="00845D31">
        <w:rPr>
          <w:rFonts w:eastAsia="Calibri" w:cstheme="minorHAnsi"/>
          <w:b/>
          <w:bCs/>
          <w:sz w:val="24"/>
          <w:szCs w:val="24"/>
        </w:rPr>
        <w:t xml:space="preserve"> miesi</w:t>
      </w:r>
      <w:r w:rsidR="00D84EE3">
        <w:rPr>
          <w:rFonts w:eastAsia="Calibri" w:cstheme="minorHAnsi"/>
          <w:b/>
          <w:bCs/>
          <w:sz w:val="24"/>
          <w:szCs w:val="24"/>
        </w:rPr>
        <w:t>ęcy</w:t>
      </w:r>
      <w:r w:rsidRPr="00845D31">
        <w:rPr>
          <w:rFonts w:eastAsia="Calibri" w:cstheme="minorHAnsi"/>
          <w:sz w:val="24"/>
          <w:szCs w:val="24"/>
        </w:rPr>
        <w:t xml:space="preserve"> od dnia podpisania </w:t>
      </w:r>
      <w:r w:rsidR="00EA66CE">
        <w:rPr>
          <w:rFonts w:eastAsia="Calibri" w:cstheme="minorHAnsi"/>
          <w:sz w:val="24"/>
          <w:szCs w:val="24"/>
        </w:rPr>
        <w:t>u</w:t>
      </w:r>
      <w:r w:rsidRPr="00845D31">
        <w:rPr>
          <w:rFonts w:eastAsia="Calibri" w:cstheme="minorHAnsi"/>
          <w:sz w:val="24"/>
          <w:szCs w:val="24"/>
        </w:rPr>
        <w:t xml:space="preserve">mowy, tj. termin upływa w dniu </w:t>
      </w:r>
      <w:r w:rsidRPr="00845D31">
        <w:rPr>
          <w:rFonts w:eastAsia="Calibri" w:cstheme="minorHAnsi"/>
          <w:b/>
          <w:bCs/>
          <w:sz w:val="24"/>
          <w:szCs w:val="24"/>
        </w:rPr>
        <w:t>………………………. rok</w:t>
      </w:r>
      <w:r w:rsidR="006F4D4A">
        <w:rPr>
          <w:rFonts w:eastAsia="Calibri" w:cstheme="minorHAnsi"/>
          <w:b/>
          <w:bCs/>
          <w:sz w:val="24"/>
          <w:szCs w:val="24"/>
        </w:rPr>
        <w:t>u</w:t>
      </w:r>
      <w:r w:rsidRPr="00845D31">
        <w:rPr>
          <w:rFonts w:eastAsia="Calibri" w:cstheme="minorHAnsi"/>
          <w:sz w:val="24"/>
          <w:szCs w:val="24"/>
        </w:rPr>
        <w:t xml:space="preserve"> </w:t>
      </w:r>
      <w:r w:rsidR="00004C25">
        <w:rPr>
          <w:rFonts w:eastAsia="Calibri" w:cstheme="minorHAnsi"/>
          <w:sz w:val="24"/>
          <w:szCs w:val="24"/>
        </w:rPr>
        <w:t>lub</w:t>
      </w:r>
      <w:r w:rsidRPr="00845D31">
        <w:rPr>
          <w:rFonts w:eastAsia="Calibri" w:cstheme="minorHAnsi"/>
          <w:sz w:val="24"/>
          <w:szCs w:val="24"/>
        </w:rPr>
        <w:t xml:space="preserve"> 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do wyczerpania </w:t>
      </w:r>
      <w:r w:rsidR="00E54D66">
        <w:rPr>
          <w:rFonts w:cstheme="minorHAnsi"/>
          <w:bCs/>
          <w:color w:val="000000"/>
          <w:sz w:val="24"/>
          <w:szCs w:val="24"/>
        </w:rPr>
        <w:t>maksymalnej</w:t>
      </w:r>
      <w:r w:rsidR="00EA66CE">
        <w:rPr>
          <w:rFonts w:cstheme="minorHAnsi"/>
          <w:bCs/>
          <w:color w:val="000000"/>
          <w:sz w:val="24"/>
          <w:szCs w:val="24"/>
        </w:rPr>
        <w:t xml:space="preserve"> kwoty 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wynagrodzenia </w:t>
      </w:r>
      <w:r w:rsidR="00E54D66">
        <w:rPr>
          <w:rFonts w:cstheme="minorHAnsi"/>
          <w:bCs/>
          <w:color w:val="000000"/>
          <w:sz w:val="24"/>
          <w:szCs w:val="24"/>
        </w:rPr>
        <w:t xml:space="preserve">umownego </w:t>
      </w:r>
      <w:r w:rsidRPr="00845D31">
        <w:rPr>
          <w:rFonts w:cstheme="minorHAnsi"/>
          <w:bCs/>
          <w:color w:val="000000"/>
          <w:sz w:val="24"/>
          <w:szCs w:val="24"/>
        </w:rPr>
        <w:t>brutto</w:t>
      </w:r>
      <w:r w:rsidR="00E54D66">
        <w:rPr>
          <w:rFonts w:cstheme="minorHAnsi"/>
          <w:bCs/>
          <w:color w:val="000000"/>
          <w:sz w:val="24"/>
          <w:szCs w:val="24"/>
        </w:rPr>
        <w:t>,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 określonego w § </w:t>
      </w:r>
      <w:r w:rsidR="009D37FE">
        <w:rPr>
          <w:rFonts w:cstheme="minorHAnsi"/>
          <w:bCs/>
          <w:color w:val="000000"/>
          <w:sz w:val="24"/>
          <w:szCs w:val="24"/>
        </w:rPr>
        <w:t>4</w:t>
      </w:r>
      <w:r w:rsidR="00E54D66">
        <w:rPr>
          <w:rFonts w:cstheme="minorHAnsi"/>
          <w:bCs/>
          <w:color w:val="000000"/>
          <w:sz w:val="24"/>
          <w:szCs w:val="24"/>
        </w:rPr>
        <w:t xml:space="preserve"> ust. </w:t>
      </w:r>
      <w:r w:rsidR="00B60333">
        <w:rPr>
          <w:rFonts w:cstheme="minorHAnsi"/>
          <w:bCs/>
          <w:color w:val="000000"/>
          <w:sz w:val="24"/>
          <w:szCs w:val="24"/>
        </w:rPr>
        <w:t>1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 </w:t>
      </w:r>
      <w:r w:rsidR="001A6D1C">
        <w:rPr>
          <w:rFonts w:cstheme="minorHAnsi"/>
          <w:bCs/>
          <w:color w:val="000000"/>
          <w:sz w:val="24"/>
          <w:szCs w:val="24"/>
        </w:rPr>
        <w:t>u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mowy </w:t>
      </w:r>
      <w:r w:rsidR="005D2544">
        <w:rPr>
          <w:rFonts w:cstheme="minorHAnsi"/>
          <w:bCs/>
          <w:color w:val="000000"/>
          <w:sz w:val="24"/>
          <w:szCs w:val="24"/>
        </w:rPr>
        <w:t xml:space="preserve">- </w:t>
      </w:r>
      <w:r w:rsidR="00EA66CE">
        <w:rPr>
          <w:rFonts w:cstheme="minorHAnsi"/>
          <w:bCs/>
          <w:color w:val="000000"/>
          <w:sz w:val="24"/>
          <w:szCs w:val="24"/>
        </w:rPr>
        <w:t>w zależności</w:t>
      </w:r>
      <w:r w:rsidR="00F2333D">
        <w:rPr>
          <w:rFonts w:cstheme="minorHAnsi"/>
          <w:bCs/>
          <w:color w:val="000000"/>
          <w:sz w:val="24"/>
          <w:szCs w:val="24"/>
        </w:rPr>
        <w:t xml:space="preserve">, która z </w:t>
      </w:r>
      <w:r w:rsidR="00F2333D" w:rsidRPr="00F2333D">
        <w:rPr>
          <w:rFonts w:cstheme="minorHAnsi"/>
          <w:bCs/>
          <w:color w:val="000000"/>
          <w:sz w:val="24"/>
          <w:szCs w:val="24"/>
        </w:rPr>
        <w:t>tych sytuacji nastąpi wcześniej</w:t>
      </w:r>
      <w:r w:rsidR="005D2544">
        <w:rPr>
          <w:rFonts w:cstheme="minorHAnsi"/>
          <w:bCs/>
          <w:color w:val="000000"/>
          <w:sz w:val="24"/>
          <w:szCs w:val="24"/>
        </w:rPr>
        <w:t>.</w:t>
      </w:r>
    </w:p>
    <w:p w14:paraId="0F0AA4A1" w14:textId="4627D0E0" w:rsidR="00CC2CD2" w:rsidRPr="00CC2CD2" w:rsidRDefault="00CC2CD2" w:rsidP="00CC2CD2">
      <w:pPr>
        <w:pStyle w:val="Akapitzlist"/>
        <w:numPr>
          <w:ilvl w:val="3"/>
          <w:numId w:val="11"/>
        </w:numPr>
        <w:tabs>
          <w:tab w:val="left" w:pos="142"/>
        </w:tabs>
        <w:spacing w:after="0"/>
        <w:ind w:left="426" w:hanging="426"/>
        <w:rPr>
          <w:rFonts w:cstheme="minorHAnsi"/>
          <w:bCs/>
          <w:color w:val="000000"/>
          <w:sz w:val="24"/>
          <w:szCs w:val="24"/>
        </w:rPr>
      </w:pPr>
      <w:r w:rsidRPr="00CC2CD2">
        <w:rPr>
          <w:sz w:val="24"/>
          <w:szCs w:val="24"/>
        </w:rPr>
        <w:t xml:space="preserve">Strony mogą rozwiązać umowę w czasie jej trwania z zachowaniem miesięcznego okresu    </w:t>
      </w:r>
    </w:p>
    <w:p w14:paraId="363A5389" w14:textId="24F9D050" w:rsidR="00286ACA" w:rsidRPr="005A09B3" w:rsidRDefault="00CC2CD2" w:rsidP="005A09B3">
      <w:pPr>
        <w:ind w:left="360"/>
        <w:rPr>
          <w:sz w:val="24"/>
          <w:szCs w:val="24"/>
        </w:rPr>
      </w:pPr>
      <w:r w:rsidRPr="00CC2CD2">
        <w:rPr>
          <w:sz w:val="24"/>
          <w:szCs w:val="24"/>
        </w:rPr>
        <w:t xml:space="preserve"> wypowiedzenia, ze skutkiem na koniec miesiąca kalendarzowego.</w:t>
      </w:r>
    </w:p>
    <w:p w14:paraId="775B6145" w14:textId="77777777" w:rsidR="00286ACA" w:rsidRDefault="00286ACA" w:rsidP="00A57316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p w14:paraId="4CD5A56E" w14:textId="46DEDDEC" w:rsidR="00A57316" w:rsidRPr="00EA4553" w:rsidRDefault="00A57316" w:rsidP="00A57316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5A09B3">
        <w:rPr>
          <w:rFonts w:eastAsia="Times New Roman" w:cstheme="minorHAnsi"/>
          <w:b/>
          <w:sz w:val="24"/>
          <w:szCs w:val="24"/>
          <w:lang w:eastAsia="pl-PL"/>
        </w:rPr>
        <w:t>3</w:t>
      </w:r>
    </w:p>
    <w:p w14:paraId="67F24C6F" w14:textId="1C8E2471" w:rsidR="00D119BA" w:rsidRPr="00D119BA" w:rsidRDefault="00A57316" w:rsidP="00D119BA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>Ustalenia rzeczowe</w:t>
      </w:r>
      <w:r w:rsidR="00F2333D">
        <w:rPr>
          <w:rFonts w:eastAsia="Times New Roman" w:cstheme="minorHAnsi"/>
          <w:b/>
          <w:sz w:val="24"/>
          <w:szCs w:val="24"/>
          <w:lang w:eastAsia="pl-PL"/>
        </w:rPr>
        <w:t>, obowiązki Stron</w:t>
      </w:r>
      <w:bookmarkStart w:id="1" w:name="_Hlk110422914"/>
      <w:bookmarkStart w:id="2" w:name="_Hlk110500003"/>
      <w:r w:rsidR="00286ACA">
        <w:rPr>
          <w:rStyle w:val="Odwoanieprzypisudolnego"/>
          <w:rFonts w:eastAsia="Times New Roman" w:cstheme="minorHAnsi"/>
          <w:b/>
          <w:sz w:val="24"/>
          <w:szCs w:val="24"/>
          <w:lang w:eastAsia="pl-PL"/>
        </w:rPr>
        <w:footnoteReference w:id="4"/>
      </w:r>
    </w:p>
    <w:p w14:paraId="201BE003" w14:textId="01CEA9E4" w:rsidR="004709B2" w:rsidRPr="0059101E" w:rsidRDefault="004709B2" w:rsidP="004709B2">
      <w:pPr>
        <w:widowControl w:val="0"/>
        <w:numPr>
          <w:ilvl w:val="0"/>
          <w:numId w:val="49"/>
        </w:numPr>
        <w:suppressAutoHyphens/>
        <w:spacing w:after="0"/>
        <w:ind w:left="426" w:hanging="426"/>
        <w:rPr>
          <w:rFonts w:ascii="Calibri" w:hAnsi="Calibri" w:cs="Calibri"/>
          <w:color w:val="000000"/>
          <w:sz w:val="24"/>
          <w:szCs w:val="24"/>
        </w:rPr>
      </w:pPr>
      <w:r w:rsidRPr="0059101E">
        <w:rPr>
          <w:rFonts w:ascii="Calibri" w:hAnsi="Calibri" w:cs="Calibri"/>
          <w:sz w:val="24"/>
          <w:szCs w:val="24"/>
        </w:rPr>
        <w:t xml:space="preserve">Strony </w:t>
      </w:r>
      <w:r w:rsidR="00C434CF">
        <w:rPr>
          <w:rFonts w:ascii="Calibri" w:hAnsi="Calibri" w:cs="Calibri"/>
          <w:sz w:val="24"/>
          <w:szCs w:val="24"/>
        </w:rPr>
        <w:t>zobowiązuj</w:t>
      </w:r>
      <w:r w:rsidRPr="0059101E">
        <w:rPr>
          <w:rFonts w:ascii="Calibri" w:hAnsi="Calibri" w:cs="Calibri"/>
          <w:sz w:val="24"/>
          <w:szCs w:val="24"/>
        </w:rPr>
        <w:t>ą</w:t>
      </w:r>
      <w:r w:rsidR="00C434CF">
        <w:rPr>
          <w:rFonts w:ascii="Calibri" w:hAnsi="Calibri" w:cs="Calibri"/>
          <w:sz w:val="24"/>
          <w:szCs w:val="24"/>
        </w:rPr>
        <w:t xml:space="preserve"> się</w:t>
      </w:r>
      <w:r w:rsidRPr="0059101E">
        <w:rPr>
          <w:rFonts w:ascii="Calibri" w:hAnsi="Calibri" w:cs="Calibri"/>
          <w:sz w:val="24"/>
          <w:szCs w:val="24"/>
        </w:rPr>
        <w:t xml:space="preserve"> współdziałać przy wykonaniu niniejszej umowy w celu należytej realizacji jej przedmiotu – przy uwzględnieniu zakresu obowiązków i uprawnień przynależnych każdej ze Stron zgodnie z umową.</w:t>
      </w:r>
    </w:p>
    <w:p w14:paraId="73C2ABD3" w14:textId="77777777" w:rsidR="00587A9E" w:rsidRDefault="004709B2" w:rsidP="00587A9E">
      <w:pPr>
        <w:widowControl w:val="0"/>
        <w:numPr>
          <w:ilvl w:val="0"/>
          <w:numId w:val="49"/>
        </w:numPr>
        <w:suppressAutoHyphens/>
        <w:spacing w:after="0"/>
        <w:ind w:left="426" w:hanging="426"/>
        <w:rPr>
          <w:rFonts w:ascii="Calibri" w:hAnsi="Calibri" w:cs="Calibri"/>
          <w:color w:val="000000"/>
          <w:sz w:val="24"/>
          <w:szCs w:val="24"/>
        </w:rPr>
      </w:pPr>
      <w:r w:rsidRPr="0059101E">
        <w:rPr>
          <w:rFonts w:ascii="Calibri" w:eastAsia="Calibri" w:hAnsi="Calibri" w:cs="Calibri"/>
          <w:sz w:val="24"/>
          <w:szCs w:val="24"/>
        </w:rPr>
        <w:t>Wykonawca jest zobowiązany do realizacji umowy z należytą starannością przy uwzględnieniu zawodowego charakteru prowadzonej działalności gospodarczej, zgodnie z obowiązującymi w tym zakresie przepisami prawa, Opisem przedmiotu zamówienia oraz złożoną ofertą.</w:t>
      </w:r>
    </w:p>
    <w:p w14:paraId="7C53F5D9" w14:textId="02AFEAC3" w:rsidR="00587A9E" w:rsidRPr="00D2012F" w:rsidRDefault="00587A9E" w:rsidP="00587A9E">
      <w:pPr>
        <w:widowControl w:val="0"/>
        <w:numPr>
          <w:ilvl w:val="0"/>
          <w:numId w:val="49"/>
        </w:numPr>
        <w:suppressAutoHyphens/>
        <w:spacing w:after="0"/>
        <w:ind w:left="426" w:hanging="426"/>
        <w:rPr>
          <w:rFonts w:ascii="Calibri" w:hAnsi="Calibri" w:cs="Calibri"/>
          <w:color w:val="000000"/>
          <w:sz w:val="24"/>
          <w:szCs w:val="24"/>
        </w:rPr>
      </w:pPr>
      <w:r w:rsidRPr="00587A9E">
        <w:rPr>
          <w:rFonts w:cstheme="minorHAnsi"/>
          <w:sz w:val="24"/>
          <w:szCs w:val="24"/>
        </w:rPr>
        <w:lastRenderedPageBreak/>
        <w:t xml:space="preserve">Wykonawca przez cały okres realizacji umowy </w:t>
      </w:r>
      <w:r w:rsidRPr="00587A9E">
        <w:rPr>
          <w:rFonts w:cstheme="minorHAnsi"/>
          <w:bCs/>
          <w:sz w:val="24"/>
          <w:szCs w:val="24"/>
        </w:rPr>
        <w:t>zagwarantuje ciągłość dostaw i wysoką jakość</w:t>
      </w:r>
      <w:r w:rsidRPr="00587A9E">
        <w:rPr>
          <w:rFonts w:cstheme="minorHAnsi"/>
          <w:sz w:val="24"/>
          <w:szCs w:val="24"/>
        </w:rPr>
        <w:t xml:space="preserve"> paliw zgodnie z wymaganiami zawartymi w Rozporządzeniu Ministra Gospodarki z dnia 9 października 2015 r. w sprawie wymagań jakościowych dla paliw ciekłych (Dz. U. z 2015 r. poz. 1680 z</w:t>
      </w:r>
      <w:r w:rsidR="003B0558">
        <w:rPr>
          <w:rFonts w:cstheme="minorHAnsi"/>
          <w:sz w:val="24"/>
          <w:szCs w:val="24"/>
        </w:rPr>
        <w:t>e z</w:t>
      </w:r>
      <w:r w:rsidRPr="00587A9E">
        <w:rPr>
          <w:rFonts w:cstheme="minorHAnsi"/>
          <w:sz w:val="24"/>
          <w:szCs w:val="24"/>
        </w:rPr>
        <w:t>m.), a także z normą PN-EN 228+A1:2017-06 dla benzyny bezołowiowej, PN-EN 590:2022-08 dla oleju napędowego.</w:t>
      </w:r>
    </w:p>
    <w:p w14:paraId="643AD58E" w14:textId="70F66D1A" w:rsidR="00D2012F" w:rsidRPr="00587A9E" w:rsidRDefault="00D2012F" w:rsidP="00587A9E">
      <w:pPr>
        <w:widowControl w:val="0"/>
        <w:numPr>
          <w:ilvl w:val="0"/>
          <w:numId w:val="49"/>
        </w:numPr>
        <w:suppressAutoHyphens/>
        <w:spacing w:after="0"/>
        <w:ind w:left="426" w:hanging="426"/>
        <w:rPr>
          <w:rFonts w:ascii="Calibri" w:hAnsi="Calibri" w:cs="Calibr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Zaoferowane przez Wykonawcę materiały eksploatacyjne muszą być </w:t>
      </w:r>
      <w:r w:rsidRPr="005764B7">
        <w:rPr>
          <w:rFonts w:cstheme="minorHAnsi"/>
          <w:bCs/>
          <w:sz w:val="24"/>
          <w:szCs w:val="24"/>
        </w:rPr>
        <w:t>fabrycznie now</w:t>
      </w:r>
      <w:r>
        <w:rPr>
          <w:rFonts w:cstheme="minorHAnsi"/>
          <w:bCs/>
          <w:sz w:val="24"/>
          <w:szCs w:val="24"/>
        </w:rPr>
        <w:t>e</w:t>
      </w:r>
      <w:r w:rsidRPr="005764B7">
        <w:rPr>
          <w:rFonts w:cstheme="minorHAnsi"/>
          <w:bCs/>
          <w:sz w:val="24"/>
          <w:szCs w:val="24"/>
        </w:rPr>
        <w:t>, nienosząc</w:t>
      </w:r>
      <w:r>
        <w:rPr>
          <w:rFonts w:cstheme="minorHAnsi"/>
          <w:bCs/>
          <w:sz w:val="24"/>
          <w:szCs w:val="24"/>
        </w:rPr>
        <w:t>e</w:t>
      </w:r>
      <w:r w:rsidRPr="005764B7">
        <w:rPr>
          <w:rFonts w:cstheme="minorHAnsi"/>
          <w:bCs/>
          <w:sz w:val="24"/>
          <w:szCs w:val="24"/>
        </w:rPr>
        <w:t xml:space="preserve"> śladów użytkowania oraz sprawn</w:t>
      </w:r>
      <w:r>
        <w:rPr>
          <w:rFonts w:cstheme="minorHAnsi"/>
          <w:bCs/>
          <w:sz w:val="24"/>
          <w:szCs w:val="24"/>
        </w:rPr>
        <w:t>e</w:t>
      </w:r>
      <w:r w:rsidRPr="005764B7">
        <w:rPr>
          <w:rFonts w:cstheme="minorHAnsi"/>
          <w:bCs/>
          <w:sz w:val="24"/>
          <w:szCs w:val="24"/>
        </w:rPr>
        <w:t xml:space="preserve"> technicznie</w:t>
      </w:r>
      <w:r>
        <w:rPr>
          <w:rFonts w:cstheme="minorHAnsi"/>
          <w:bCs/>
          <w:sz w:val="24"/>
          <w:szCs w:val="24"/>
        </w:rPr>
        <w:t>.</w:t>
      </w:r>
    </w:p>
    <w:p w14:paraId="63570C65" w14:textId="7CEBA64F" w:rsidR="00691661" w:rsidRPr="00691661" w:rsidRDefault="00691661" w:rsidP="00691661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color w:val="00B050"/>
          <w:sz w:val="24"/>
          <w:szCs w:val="24"/>
          <w:lang w:eastAsia="pl-PL"/>
        </w:rPr>
      </w:pPr>
      <w:r w:rsidRPr="00691661">
        <w:rPr>
          <w:rFonts w:cstheme="minorHAnsi"/>
          <w:sz w:val="24"/>
          <w:szCs w:val="24"/>
        </w:rPr>
        <w:t xml:space="preserve">Dostawy przedmiotu umowy będą </w:t>
      </w:r>
      <w:r w:rsidRPr="00A70C1B">
        <w:rPr>
          <w:rFonts w:cstheme="minorHAnsi"/>
          <w:sz w:val="24"/>
          <w:szCs w:val="24"/>
        </w:rPr>
        <w:t xml:space="preserve">realizowane sukcesywnie, </w:t>
      </w:r>
      <w:r w:rsidR="00A70C1B" w:rsidRPr="00A70C1B">
        <w:rPr>
          <w:rFonts w:eastAsia="Times New Roman" w:cstheme="minorHAnsi"/>
          <w:sz w:val="24"/>
          <w:szCs w:val="24"/>
          <w:lang w:eastAsia="pl-PL"/>
        </w:rPr>
        <w:t>w terminach i ilościach wynikających z bieżących potrzeb Zamawiającego.</w:t>
      </w:r>
    </w:p>
    <w:p w14:paraId="006F4D69" w14:textId="775AAD61" w:rsidR="00F735E7" w:rsidRPr="00F735E7" w:rsidRDefault="00691661" w:rsidP="00F735E7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C69E5">
        <w:rPr>
          <w:rFonts w:eastAsia="Times New Roman" w:cstheme="minorHAnsi"/>
          <w:sz w:val="24"/>
          <w:szCs w:val="24"/>
          <w:lang w:eastAsia="pl-PL"/>
        </w:rPr>
        <w:t>S</w:t>
      </w:r>
      <w:r w:rsidRPr="00BC69E5">
        <w:rPr>
          <w:sz w:val="24"/>
          <w:szCs w:val="24"/>
        </w:rPr>
        <w:t xml:space="preserve">tacja paliw udostępniona do obsługi pojazdów, maszyn i narzędzi Zamawiającego jest zlokalizowana </w:t>
      </w:r>
      <w:r w:rsidRPr="00BC69E5">
        <w:rPr>
          <w:rFonts w:cstheme="minorHAnsi"/>
          <w:sz w:val="24"/>
          <w:szCs w:val="24"/>
        </w:rPr>
        <w:t>pod adresem: ………………………………………….</w:t>
      </w:r>
      <w:r w:rsidR="00DC734D">
        <w:rPr>
          <w:rFonts w:cstheme="minorHAnsi"/>
          <w:sz w:val="24"/>
          <w:szCs w:val="24"/>
        </w:rPr>
        <w:t>, i jest czynna przez 24 godziny na dobę.</w:t>
      </w:r>
    </w:p>
    <w:p w14:paraId="1234626B" w14:textId="77777777" w:rsidR="003B0558" w:rsidRPr="003B0558" w:rsidRDefault="00F735E7" w:rsidP="003B0558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F735E7">
        <w:rPr>
          <w:rFonts w:cstheme="minorHAnsi"/>
          <w:sz w:val="24"/>
          <w:szCs w:val="24"/>
        </w:rPr>
        <w:t>W przypadku czasowego lub trwałego wyłączenia z użytkowania stacji paliw Wykonawcy, Wykonawca zobowiązuje się do niezwłocznego zapewnienia Zamawiającemu dostępu do innej stacji paliw zlokalizowanej w odległości nie większej niż 10 km od siedziby Zamawiającego, na warunkach nie gorszych niż określone w niniejszej umowie (z uwzględnieniem przysługujących Zamawiającemu upustów). Rozliczenia za dostarczone paliwo będą prowadzone wyłącznie z Wykonawcą, zgodnie z postanowieniami niniejszej umowy. Brak zapewnienia stacji zastępczej stanowi nienależyte wykonanie umowy.</w:t>
      </w:r>
    </w:p>
    <w:p w14:paraId="42B4E250" w14:textId="2FF797AF" w:rsidR="00286ACA" w:rsidRPr="0059101E" w:rsidRDefault="006D1F21" w:rsidP="0059101E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sz w:val="24"/>
          <w:szCs w:val="24"/>
          <w:lang w:eastAsia="pl-PL"/>
        </w:rPr>
      </w:pPr>
      <w:r w:rsidRPr="00286ACA">
        <w:rPr>
          <w:rFonts w:eastAsia="Times New Roman" w:cstheme="minorHAnsi"/>
          <w:bCs/>
          <w:sz w:val="24"/>
          <w:szCs w:val="24"/>
          <w:lang w:eastAsia="pl-PL"/>
        </w:rPr>
        <w:t xml:space="preserve">Wskazane w § 1 ust. 3 ilości paliw </w:t>
      </w:r>
      <w:r w:rsidR="00286ACA">
        <w:rPr>
          <w:rFonts w:eastAsia="Times New Roman" w:cstheme="minorHAnsi"/>
          <w:bCs/>
          <w:sz w:val="24"/>
          <w:szCs w:val="24"/>
          <w:lang w:eastAsia="pl-PL"/>
        </w:rPr>
        <w:t>są wielkościami</w:t>
      </w:r>
      <w:r w:rsidRPr="00286ACA">
        <w:rPr>
          <w:rFonts w:eastAsia="Times New Roman" w:cstheme="minorHAnsi"/>
          <w:bCs/>
          <w:sz w:val="24"/>
          <w:szCs w:val="24"/>
          <w:lang w:eastAsia="pl-PL"/>
        </w:rPr>
        <w:t xml:space="preserve"> szacunkow</w:t>
      </w:r>
      <w:r w:rsidR="00286ACA">
        <w:rPr>
          <w:rFonts w:eastAsia="Times New Roman" w:cstheme="minorHAnsi"/>
          <w:bCs/>
          <w:sz w:val="24"/>
          <w:szCs w:val="24"/>
          <w:lang w:eastAsia="pl-PL"/>
        </w:rPr>
        <w:t>ymi, ustalonymi z należytą starannością</w:t>
      </w:r>
      <w:r w:rsidRPr="00286ACA">
        <w:rPr>
          <w:rFonts w:eastAsia="Times New Roman" w:cstheme="minorHAnsi"/>
          <w:bCs/>
          <w:sz w:val="24"/>
          <w:szCs w:val="24"/>
          <w:lang w:eastAsia="pl-PL"/>
        </w:rPr>
        <w:t xml:space="preserve">. </w:t>
      </w:r>
      <w:r w:rsidR="0059101E" w:rsidRPr="003A334B">
        <w:rPr>
          <w:rFonts w:eastAsia="Times New Roman" w:cstheme="minorHAnsi"/>
          <w:bCs/>
          <w:sz w:val="24"/>
          <w:szCs w:val="24"/>
          <w:lang w:eastAsia="pl-PL"/>
        </w:rPr>
        <w:t>Dopuszcza się różnice w ilościach planowanych dostaw w stosunku do faktycznie realizowanych w trakcie trwania umowy.</w:t>
      </w:r>
      <w:r w:rsidR="0059101E" w:rsidRPr="00286ACA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286ACA">
        <w:rPr>
          <w:rFonts w:eastAsia="Times New Roman" w:cstheme="minorHAnsi"/>
          <w:bCs/>
          <w:sz w:val="24"/>
          <w:szCs w:val="24"/>
          <w:lang w:eastAsia="pl-PL"/>
        </w:rPr>
        <w:t>Faktyczna wielkość dostaw będzie uzależniona od bieżącego zapotrzebowania Zamawiającego w okresie realizacji u</w:t>
      </w:r>
      <w:r w:rsidR="001857C4" w:rsidRPr="00286ACA">
        <w:rPr>
          <w:rFonts w:eastAsia="Times New Roman" w:cstheme="minorHAnsi"/>
          <w:bCs/>
          <w:sz w:val="24"/>
          <w:szCs w:val="24"/>
          <w:lang w:eastAsia="pl-PL"/>
        </w:rPr>
        <w:t xml:space="preserve">mowy </w:t>
      </w:r>
      <w:r w:rsidR="00180790" w:rsidRPr="00286ACA">
        <w:rPr>
          <w:rFonts w:eastAsia="Times New Roman" w:cstheme="minorHAnsi"/>
          <w:bCs/>
          <w:sz w:val="24"/>
          <w:szCs w:val="24"/>
          <w:lang w:eastAsia="pl-PL"/>
        </w:rPr>
        <w:t xml:space="preserve">stosownie </w:t>
      </w:r>
      <w:r w:rsidRPr="00286ACA">
        <w:rPr>
          <w:rFonts w:eastAsia="Times New Roman" w:cstheme="minorHAnsi"/>
          <w:bCs/>
          <w:sz w:val="24"/>
          <w:szCs w:val="24"/>
          <w:lang w:eastAsia="pl-PL"/>
        </w:rPr>
        <w:t>do wysokości środków finansowych przeznaczonych na ten cel.</w:t>
      </w:r>
    </w:p>
    <w:p w14:paraId="7E495AD3" w14:textId="02647516" w:rsidR="00BC69E5" w:rsidRPr="00BC69E5" w:rsidRDefault="00E763B1" w:rsidP="00BC69E5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BC69E5">
        <w:rPr>
          <w:rFonts w:eastAsia="Times New Roman" w:cstheme="minorHAnsi"/>
          <w:sz w:val="24"/>
          <w:szCs w:val="24"/>
          <w:lang w:eastAsia="pl-PL"/>
        </w:rPr>
        <w:t>Tankowanie paliw będzie odbywać się na stacji paliw Wykonawcy z dystrybutora bezpośrednio do zbiorników pojazdów lub do kanistra w celu użycia paliw do maszyn i urządzeń Zamawiającego.</w:t>
      </w:r>
    </w:p>
    <w:p w14:paraId="53369A6C" w14:textId="24732015" w:rsidR="004709B2" w:rsidRPr="004709B2" w:rsidRDefault="003429C9" w:rsidP="004709B2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color w:val="EE0000"/>
          <w:sz w:val="24"/>
          <w:szCs w:val="24"/>
          <w:lang w:eastAsia="pl-PL"/>
        </w:rPr>
      </w:pPr>
      <w:r w:rsidRPr="000C3ABF">
        <w:rPr>
          <w:rFonts w:eastAsia="Calibri" w:cstheme="minorHAnsi"/>
          <w:sz w:val="24"/>
          <w:szCs w:val="24"/>
        </w:rPr>
        <w:t xml:space="preserve">Wykonawca posiada i zobowiązuje się do posiadania ważnej koncesji na obrót paliwami ciekłymi przez cały okres obowiązywania umowy. </w:t>
      </w:r>
      <w:r w:rsidRPr="00DC734D">
        <w:rPr>
          <w:rFonts w:eastAsia="Calibri" w:cstheme="minorHAnsi"/>
          <w:sz w:val="24"/>
          <w:szCs w:val="24"/>
        </w:rPr>
        <w:t>W przypadku, gdy koncesja, o której mowa powyżej utraci ważność w trakcie realizacji przedmiotu umowy, Wykonawca zobowiązuje się do przedło</w:t>
      </w:r>
      <w:r w:rsidRPr="00A16BC1">
        <w:rPr>
          <w:rFonts w:eastAsia="Calibri" w:cstheme="minorHAnsi"/>
          <w:color w:val="000000" w:themeColor="text1"/>
          <w:sz w:val="24"/>
          <w:szCs w:val="24"/>
        </w:rPr>
        <w:t>żenia Zamawiającemu nowej koncesji.</w:t>
      </w:r>
      <w:r w:rsidR="00DC734D" w:rsidRPr="00A16BC1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A16BC1">
        <w:rPr>
          <w:rFonts w:eastAsia="Calibri" w:cstheme="minorHAnsi"/>
          <w:color w:val="000000" w:themeColor="text1"/>
          <w:sz w:val="24"/>
          <w:szCs w:val="24"/>
        </w:rPr>
        <w:t>Jeżeli Wykonawca nie wykona obowiązku, o którym mowa w</w:t>
      </w:r>
      <w:r w:rsidR="00DC734D" w:rsidRPr="00A16BC1">
        <w:rPr>
          <w:rFonts w:eastAsia="Calibri" w:cstheme="minorHAnsi"/>
          <w:color w:val="000000" w:themeColor="text1"/>
          <w:sz w:val="24"/>
          <w:szCs w:val="24"/>
        </w:rPr>
        <w:t xml:space="preserve"> zdaniach poprzedzających</w:t>
      </w:r>
      <w:r w:rsidRPr="00A16BC1">
        <w:rPr>
          <w:rFonts w:eastAsia="Calibri" w:cstheme="minorHAnsi"/>
          <w:color w:val="000000" w:themeColor="text1"/>
          <w:sz w:val="24"/>
          <w:szCs w:val="24"/>
        </w:rPr>
        <w:t xml:space="preserve">, Zamawiającemu przysługuje prawo </w:t>
      </w:r>
      <w:r w:rsidR="003B0558" w:rsidRPr="00A16BC1">
        <w:rPr>
          <w:rFonts w:eastAsia="Calibri" w:cstheme="minorHAnsi"/>
          <w:color w:val="000000" w:themeColor="text1"/>
          <w:sz w:val="24"/>
          <w:szCs w:val="24"/>
        </w:rPr>
        <w:t xml:space="preserve">naliczenia Wykonawcy kary umownej zgodnie z § </w:t>
      </w:r>
      <w:r w:rsidR="00B1268F" w:rsidRPr="00A16BC1">
        <w:rPr>
          <w:rFonts w:eastAsia="Calibri" w:cstheme="minorHAnsi"/>
          <w:color w:val="000000" w:themeColor="text1"/>
          <w:sz w:val="24"/>
          <w:szCs w:val="24"/>
        </w:rPr>
        <w:t>7</w:t>
      </w:r>
      <w:r w:rsidR="003B0558" w:rsidRPr="00A16BC1">
        <w:rPr>
          <w:rFonts w:eastAsia="Calibri" w:cstheme="minorHAnsi"/>
          <w:color w:val="000000" w:themeColor="text1"/>
          <w:sz w:val="24"/>
          <w:szCs w:val="24"/>
        </w:rPr>
        <w:t xml:space="preserve"> umowy lub od</w:t>
      </w:r>
      <w:r w:rsidRPr="00A16BC1">
        <w:rPr>
          <w:rFonts w:eastAsia="Calibri" w:cstheme="minorHAnsi"/>
          <w:color w:val="000000" w:themeColor="text1"/>
          <w:sz w:val="24"/>
          <w:szCs w:val="24"/>
        </w:rPr>
        <w:t>stąpienia od umowy</w:t>
      </w:r>
      <w:bookmarkEnd w:id="1"/>
      <w:bookmarkEnd w:id="2"/>
      <w:r w:rsidR="003B0558" w:rsidRPr="00A16BC1">
        <w:rPr>
          <w:rFonts w:eastAsia="Calibri" w:cstheme="minorHAnsi"/>
          <w:color w:val="000000" w:themeColor="text1"/>
          <w:sz w:val="24"/>
          <w:szCs w:val="24"/>
        </w:rPr>
        <w:t xml:space="preserve"> zgodnie z </w:t>
      </w:r>
      <w:r w:rsidR="00916207" w:rsidRPr="00A16BC1">
        <w:rPr>
          <w:rFonts w:eastAsia="Calibri" w:cstheme="minorHAnsi"/>
          <w:color w:val="000000" w:themeColor="text1"/>
          <w:sz w:val="24"/>
          <w:szCs w:val="24"/>
        </w:rPr>
        <w:t>§ 8 umowy.</w:t>
      </w:r>
    </w:p>
    <w:p w14:paraId="2EEC6045" w14:textId="4E0D0495" w:rsidR="004709B2" w:rsidRPr="004709B2" w:rsidRDefault="004709B2" w:rsidP="004709B2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color w:val="EE0000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Wykonawca jest odpowiedzialny za terminową legalizację p</w:t>
      </w:r>
      <w:r w:rsidRPr="004709B2">
        <w:rPr>
          <w:rFonts w:eastAsia="Times New Roman" w:cstheme="minorHAnsi"/>
          <w:sz w:val="24"/>
          <w:szCs w:val="24"/>
          <w:lang w:eastAsia="pl-PL"/>
        </w:rPr>
        <w:t>rzyrząd</w:t>
      </w:r>
      <w:r>
        <w:rPr>
          <w:rFonts w:eastAsia="Times New Roman" w:cstheme="minorHAnsi"/>
          <w:sz w:val="24"/>
          <w:szCs w:val="24"/>
          <w:lang w:eastAsia="pl-PL"/>
        </w:rPr>
        <w:t>ów</w:t>
      </w:r>
      <w:r w:rsidRPr="004709B2">
        <w:rPr>
          <w:rFonts w:eastAsia="Times New Roman" w:cstheme="minorHAnsi"/>
          <w:sz w:val="24"/>
          <w:szCs w:val="24"/>
          <w:lang w:eastAsia="pl-PL"/>
        </w:rPr>
        <w:t xml:space="preserve"> pomiarow</w:t>
      </w:r>
      <w:r>
        <w:rPr>
          <w:rFonts w:eastAsia="Times New Roman" w:cstheme="minorHAnsi"/>
          <w:sz w:val="24"/>
          <w:szCs w:val="24"/>
          <w:lang w:eastAsia="pl-PL"/>
        </w:rPr>
        <w:t xml:space="preserve">ych </w:t>
      </w:r>
      <w:r w:rsidRPr="004709B2">
        <w:rPr>
          <w:rFonts w:eastAsia="Times New Roman" w:cstheme="minorHAnsi"/>
          <w:sz w:val="24"/>
          <w:szCs w:val="24"/>
          <w:lang w:eastAsia="pl-PL"/>
        </w:rPr>
        <w:t>wydan</w:t>
      </w:r>
      <w:r>
        <w:rPr>
          <w:rFonts w:eastAsia="Times New Roman" w:cstheme="minorHAnsi"/>
          <w:sz w:val="24"/>
          <w:szCs w:val="24"/>
          <w:lang w:eastAsia="pl-PL"/>
        </w:rPr>
        <w:t>ą</w:t>
      </w:r>
      <w:r w:rsidRPr="004709B2">
        <w:rPr>
          <w:rFonts w:eastAsia="Times New Roman" w:cstheme="minorHAnsi"/>
          <w:sz w:val="24"/>
          <w:szCs w:val="24"/>
          <w:lang w:eastAsia="pl-PL"/>
        </w:rPr>
        <w:t xml:space="preserve"> przez organ administracji miar albo podmiot upoważniony, który dokonał legalizacji, zgodnie z ustawą z dnia 11 maja 2001 r. – Prawo o miarach (tj. Dz.U.</w:t>
      </w:r>
      <w:r>
        <w:rPr>
          <w:rFonts w:eastAsia="Times New Roman" w:cstheme="minorHAnsi"/>
          <w:sz w:val="24"/>
          <w:szCs w:val="24"/>
          <w:lang w:eastAsia="pl-PL"/>
        </w:rPr>
        <w:t xml:space="preserve"> z </w:t>
      </w:r>
      <w:r w:rsidRPr="004709B2">
        <w:rPr>
          <w:rFonts w:eastAsia="Times New Roman" w:cstheme="minorHAnsi"/>
          <w:sz w:val="24"/>
          <w:szCs w:val="24"/>
          <w:lang w:eastAsia="pl-PL"/>
        </w:rPr>
        <w:t xml:space="preserve">2022 </w:t>
      </w:r>
      <w:r>
        <w:rPr>
          <w:rFonts w:eastAsia="Times New Roman" w:cstheme="minorHAnsi"/>
          <w:sz w:val="24"/>
          <w:szCs w:val="24"/>
          <w:lang w:eastAsia="pl-PL"/>
        </w:rPr>
        <w:t xml:space="preserve">r. </w:t>
      </w:r>
      <w:r w:rsidRPr="004709B2">
        <w:rPr>
          <w:rFonts w:eastAsia="Times New Roman" w:cstheme="minorHAnsi"/>
          <w:sz w:val="24"/>
          <w:szCs w:val="24"/>
          <w:lang w:eastAsia="pl-PL"/>
        </w:rPr>
        <w:t>poz. 2063 z</w:t>
      </w:r>
      <w:r>
        <w:rPr>
          <w:rFonts w:eastAsia="Times New Roman" w:cstheme="minorHAnsi"/>
          <w:sz w:val="24"/>
          <w:szCs w:val="24"/>
          <w:lang w:eastAsia="pl-PL"/>
        </w:rPr>
        <w:t>e</w:t>
      </w:r>
      <w:r w:rsidRPr="004709B2">
        <w:rPr>
          <w:rFonts w:eastAsia="Times New Roman" w:cstheme="minorHAnsi"/>
          <w:sz w:val="24"/>
          <w:szCs w:val="24"/>
          <w:lang w:eastAsia="pl-PL"/>
        </w:rPr>
        <w:t xml:space="preserve"> zm.)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328FE8F4" w14:textId="1DBA36B8" w:rsidR="0059101E" w:rsidRPr="0059101E" w:rsidRDefault="0059101E" w:rsidP="0059101E">
      <w:pPr>
        <w:widowControl w:val="0"/>
        <w:numPr>
          <w:ilvl w:val="0"/>
          <w:numId w:val="49"/>
        </w:numPr>
        <w:suppressAutoHyphens/>
        <w:spacing w:after="0"/>
        <w:ind w:left="426" w:hanging="426"/>
        <w:rPr>
          <w:rFonts w:ascii="Calibri" w:hAnsi="Calibri" w:cs="Calibri"/>
          <w:color w:val="000000"/>
          <w:sz w:val="24"/>
          <w:szCs w:val="24"/>
        </w:rPr>
      </w:pPr>
      <w:r w:rsidRPr="0059101E">
        <w:rPr>
          <w:rFonts w:ascii="Calibri" w:hAnsi="Calibri" w:cs="Calibri"/>
          <w:sz w:val="24"/>
          <w:szCs w:val="24"/>
        </w:rPr>
        <w:t xml:space="preserve">Nadzór nad prawidłową realizacją przedmiotu umowy ze strony Zamawiającego pełni: ……………………………. (opiekun umowy), tel. …………………………, adres do korespondencji za pośrednictwem środków komunikacji elektronicznej: ……………………………………… . </w:t>
      </w:r>
      <w:r w:rsidRPr="0059101E">
        <w:rPr>
          <w:rFonts w:ascii="Calibri" w:hAnsi="Calibri" w:cs="Calibri"/>
          <w:bCs/>
          <w:sz w:val="24"/>
          <w:szCs w:val="24"/>
        </w:rPr>
        <w:t xml:space="preserve">Do </w:t>
      </w:r>
      <w:r w:rsidRPr="0059101E">
        <w:rPr>
          <w:rFonts w:ascii="Calibri" w:hAnsi="Calibri" w:cs="Calibri"/>
          <w:bCs/>
          <w:sz w:val="24"/>
          <w:szCs w:val="24"/>
        </w:rPr>
        <w:lastRenderedPageBreak/>
        <w:t>zakresu czynności opiekuna umowy należy w szczególności: przygotowanie i wysłanie zamówienia on-line, regulowanie wielkości i terminowości dostaw, prowadzenie bieżącej, roboczej korespondencji na etapie realizacji przedmiotu umowy.</w:t>
      </w:r>
    </w:p>
    <w:p w14:paraId="55E8A9DD" w14:textId="484719BA" w:rsidR="0059101E" w:rsidRPr="0059101E" w:rsidRDefault="0059101E" w:rsidP="0059101E">
      <w:pPr>
        <w:widowControl w:val="0"/>
        <w:numPr>
          <w:ilvl w:val="0"/>
          <w:numId w:val="49"/>
        </w:numPr>
        <w:suppressAutoHyphens/>
        <w:spacing w:after="0"/>
        <w:ind w:left="426" w:hanging="426"/>
        <w:rPr>
          <w:rFonts w:ascii="Calibri" w:hAnsi="Calibri" w:cs="Calibri"/>
          <w:color w:val="000000"/>
          <w:sz w:val="24"/>
          <w:szCs w:val="24"/>
        </w:rPr>
      </w:pPr>
      <w:r w:rsidRPr="0059101E">
        <w:rPr>
          <w:rFonts w:ascii="Calibri" w:hAnsi="Calibri" w:cs="Calibri"/>
          <w:sz w:val="24"/>
          <w:szCs w:val="24"/>
        </w:rPr>
        <w:t>Nadzór nad realizacją umowy ze strony Wykonawcy pełni: ………………………………………………….., tel. …………………………, adres do korespondencja za pośrednictwem środków komunikacji elektronicznej: ………………………………………… .</w:t>
      </w:r>
    </w:p>
    <w:p w14:paraId="4EF1EF6A" w14:textId="77777777" w:rsidR="0059101E" w:rsidRPr="0059101E" w:rsidRDefault="0059101E" w:rsidP="0059101E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sz w:val="24"/>
          <w:szCs w:val="24"/>
          <w:lang w:eastAsia="pl-PL"/>
        </w:rPr>
      </w:pPr>
      <w:r w:rsidRPr="0059101E">
        <w:rPr>
          <w:rFonts w:ascii="Calibri" w:eastAsia="Calibri" w:hAnsi="Calibri" w:cs="Calibri"/>
          <w:sz w:val="24"/>
          <w:szCs w:val="24"/>
        </w:rPr>
        <w:t>Strony ustalają, że zgodnie z treścią art. 13 i 14 rozporządzenia Parlamentu Europejskiego i Rady (UE) 2016/679 z 27.04.2016 r. w sprawie ochrony osób fizycznych w związku z przetwarzaniem danych osobowych i w sprawie swobodnego przepływu takich danych oraz uchylenia dyrektywy 95/46/WE (dalej: RODO), dane osobowe osób będących Stronami niniejszej umowy są przetwarzane na podstawie art. 6 ust. 1 lit. b RODO, a w przypadku reprezentantów Stron niniejszej umowy i osób wyznaczonych do kontaktów roboczych oraz odpowiedzialnych za koordynację i realizację niniejszej umowy na podstawie art. 6 ust. 1 lit. f RODO (dalej: dane osobowe), w celu związanym z zawarciem oraz realizacją niniejszej umowy. Dane osobowe będą przechowywane przez Strony w trakcie okresu realizacji niniejszej umowy oraz w okresie wynikającym z przepisów z zakresu rachunkowości oraz niezbędnym na potrzeby ustalenia, dochodzenia lub obrony przed roszczeniami z tytułu realizacji niniejszej umowy.</w:t>
      </w:r>
    </w:p>
    <w:p w14:paraId="2F6979E2" w14:textId="33727CD4" w:rsidR="00A16BC1" w:rsidRPr="005A2A8A" w:rsidRDefault="005E2A89" w:rsidP="005A2A8A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pl-PL"/>
        </w:rPr>
      </w:pPr>
      <w:r w:rsidRPr="003429C9"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  <w:t>(dotyczy zakupu paliw i materiałów eksploatacyjnych przy użyciu kart paliwowych)</w:t>
      </w:r>
      <w:r w:rsidRPr="003429C9">
        <w:rPr>
          <w:rStyle w:val="Odwoanieprzypisudolnego"/>
          <w:rFonts w:eastAsia="Times New Roman" w:cstheme="minorHAnsi"/>
          <w:i/>
          <w:color w:val="000000" w:themeColor="text1"/>
          <w:sz w:val="20"/>
          <w:szCs w:val="20"/>
          <w:lang w:eastAsia="pl-PL"/>
        </w:rPr>
        <w:footnoteReference w:id="5"/>
      </w:r>
      <w:r>
        <w:rPr>
          <w:rFonts w:eastAsia="Times New Roman" w:cstheme="minorHAnsi"/>
          <w:i/>
          <w:color w:val="000000" w:themeColor="text1"/>
          <w:sz w:val="24"/>
          <w:szCs w:val="24"/>
          <w:lang w:eastAsia="pl-PL"/>
        </w:rPr>
        <w:t xml:space="preserve"> </w:t>
      </w:r>
      <w:r w:rsidRPr="00A16BC1">
        <w:rPr>
          <w:rFonts w:cstheme="minorHAnsi"/>
          <w:i/>
          <w:iCs/>
          <w:color w:val="000000" w:themeColor="text1"/>
          <w:sz w:val="24"/>
          <w:szCs w:val="24"/>
        </w:rPr>
        <w:t xml:space="preserve">Realizacja przedmiotu umowy może odbywać się przy użyciu kart paliwowych wydanych Zamawiającemu. </w:t>
      </w:r>
      <w:r w:rsidRPr="005A2A8A">
        <w:rPr>
          <w:rFonts w:cstheme="minorHAnsi"/>
          <w:i/>
          <w:iCs/>
          <w:color w:val="000000" w:themeColor="text1"/>
          <w:sz w:val="24"/>
          <w:szCs w:val="24"/>
        </w:rPr>
        <w:t>Wówczas p</w:t>
      </w:r>
      <w:r w:rsidRPr="005A2A8A">
        <w:rPr>
          <w:rFonts w:eastAsia="Times New Roman" w:cstheme="minorHAnsi"/>
          <w:i/>
          <w:iCs/>
          <w:color w:val="000000" w:themeColor="text1"/>
          <w:sz w:val="24"/>
          <w:szCs w:val="24"/>
          <w:lang w:eastAsia="pl-PL"/>
        </w:rPr>
        <w:t xml:space="preserve">otwierdzeniem dokonania transakcji będzie </w:t>
      </w:r>
      <w:r w:rsidR="00B44D05" w:rsidRPr="005A2A8A">
        <w:rPr>
          <w:rFonts w:eastAsia="Times New Roman" w:cstheme="minorHAnsi"/>
          <w:i/>
          <w:iCs/>
          <w:color w:val="000000" w:themeColor="text1"/>
          <w:sz w:val="24"/>
          <w:szCs w:val="24"/>
          <w:lang w:eastAsia="pl-PL"/>
        </w:rPr>
        <w:t xml:space="preserve">przekazany kierowcy </w:t>
      </w:r>
      <w:r w:rsidRPr="005A2A8A">
        <w:rPr>
          <w:rFonts w:eastAsia="Times New Roman" w:cstheme="minorHAnsi"/>
          <w:i/>
          <w:iCs/>
          <w:color w:val="000000" w:themeColor="text1"/>
          <w:sz w:val="24"/>
          <w:szCs w:val="24"/>
          <w:lang w:eastAsia="pl-PL"/>
        </w:rPr>
        <w:t>dowód wydania (wydruk z terminala)</w:t>
      </w:r>
      <w:r w:rsidR="00C84286" w:rsidRPr="005A2A8A">
        <w:rPr>
          <w:rFonts w:eastAsia="Times New Roman" w:cstheme="minorHAnsi"/>
          <w:i/>
          <w:iCs/>
          <w:color w:val="000000" w:themeColor="text1"/>
          <w:sz w:val="24"/>
          <w:szCs w:val="24"/>
          <w:lang w:eastAsia="pl-PL"/>
        </w:rPr>
        <w:t xml:space="preserve"> - </w:t>
      </w:r>
      <w:r w:rsidR="00A16BC1" w:rsidRPr="005A2A8A">
        <w:rPr>
          <w:i/>
          <w:iCs/>
          <w:color w:val="000000" w:themeColor="text1"/>
          <w:sz w:val="24"/>
          <w:szCs w:val="24"/>
        </w:rPr>
        <w:t xml:space="preserve">dokument zawierający </w:t>
      </w:r>
      <w:r w:rsidR="005A2A8A">
        <w:rPr>
          <w:i/>
          <w:iCs/>
          <w:color w:val="000000" w:themeColor="text1"/>
          <w:sz w:val="24"/>
          <w:szCs w:val="24"/>
        </w:rPr>
        <w:t xml:space="preserve">następujące dane: nr karty paliwowej, </w:t>
      </w:r>
      <w:r w:rsidR="00A16BC1" w:rsidRPr="005A2A8A">
        <w:rPr>
          <w:i/>
          <w:iCs/>
          <w:color w:val="000000" w:themeColor="text1"/>
          <w:sz w:val="24"/>
          <w:szCs w:val="24"/>
        </w:rPr>
        <w:t>dat</w:t>
      </w:r>
      <w:r w:rsidR="005A2A8A">
        <w:rPr>
          <w:i/>
          <w:iCs/>
          <w:color w:val="000000" w:themeColor="text1"/>
          <w:sz w:val="24"/>
          <w:szCs w:val="24"/>
        </w:rPr>
        <w:t>a</w:t>
      </w:r>
      <w:r w:rsidR="00A16BC1" w:rsidRPr="005A2A8A">
        <w:rPr>
          <w:i/>
          <w:iCs/>
          <w:color w:val="000000" w:themeColor="text1"/>
          <w:sz w:val="24"/>
          <w:szCs w:val="24"/>
        </w:rPr>
        <w:t xml:space="preserve"> </w:t>
      </w:r>
      <w:r w:rsidR="00567DE7">
        <w:rPr>
          <w:i/>
          <w:iCs/>
          <w:color w:val="000000" w:themeColor="text1"/>
          <w:sz w:val="24"/>
          <w:szCs w:val="24"/>
        </w:rPr>
        <w:t>dostawy</w:t>
      </w:r>
      <w:r w:rsidR="00A16BC1" w:rsidRPr="005A2A8A">
        <w:rPr>
          <w:i/>
          <w:iCs/>
          <w:color w:val="000000" w:themeColor="text1"/>
          <w:sz w:val="24"/>
          <w:szCs w:val="24"/>
        </w:rPr>
        <w:t xml:space="preserve">, ilość i </w:t>
      </w:r>
      <w:r w:rsidR="005A2A8A">
        <w:rPr>
          <w:i/>
          <w:iCs/>
          <w:color w:val="000000" w:themeColor="text1"/>
          <w:sz w:val="24"/>
          <w:szCs w:val="24"/>
        </w:rPr>
        <w:t>wartość zakupionego paliwa</w:t>
      </w:r>
      <w:r w:rsidR="00567DE7">
        <w:rPr>
          <w:i/>
          <w:iCs/>
          <w:color w:val="000000" w:themeColor="text1"/>
          <w:sz w:val="24"/>
          <w:szCs w:val="24"/>
        </w:rPr>
        <w:t>/materiałów eksploatacyjnych</w:t>
      </w:r>
      <w:r w:rsidR="00B40728">
        <w:rPr>
          <w:i/>
          <w:iCs/>
          <w:color w:val="000000" w:themeColor="text1"/>
          <w:sz w:val="24"/>
          <w:szCs w:val="24"/>
        </w:rPr>
        <w:t xml:space="preserve"> </w:t>
      </w:r>
      <w:r w:rsidR="00A16BC1" w:rsidRPr="005A2A8A">
        <w:rPr>
          <w:i/>
          <w:iCs/>
          <w:color w:val="000000" w:themeColor="text1"/>
          <w:sz w:val="24"/>
          <w:szCs w:val="24"/>
        </w:rPr>
        <w:t>oraz numer rejestracyjny</w:t>
      </w:r>
      <w:r w:rsidR="005A2A8A">
        <w:rPr>
          <w:i/>
          <w:iCs/>
          <w:color w:val="000000" w:themeColor="text1"/>
          <w:sz w:val="24"/>
          <w:szCs w:val="24"/>
        </w:rPr>
        <w:t xml:space="preserve"> pojazdu.</w:t>
      </w:r>
    </w:p>
    <w:p w14:paraId="549CB5B8" w14:textId="25B4E532" w:rsidR="00A16BC1" w:rsidRPr="00567DE7" w:rsidRDefault="00A16BC1" w:rsidP="00A16BC1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i/>
          <w:iCs/>
          <w:sz w:val="24"/>
          <w:szCs w:val="24"/>
          <w:lang w:eastAsia="pl-PL"/>
        </w:rPr>
      </w:pPr>
      <w:r w:rsidRPr="00567DE7">
        <w:rPr>
          <w:rFonts w:eastAsia="Arial"/>
          <w:i/>
          <w:iCs/>
          <w:sz w:val="24"/>
          <w:szCs w:val="24"/>
        </w:rPr>
        <w:t xml:space="preserve">Na </w:t>
      </w:r>
      <w:r w:rsidRPr="00567DE7">
        <w:rPr>
          <w:i/>
          <w:iCs/>
          <w:sz w:val="24"/>
          <w:szCs w:val="24"/>
        </w:rPr>
        <w:t>karcie paliwowej zakodowane będą co najmniej następujące dane:</w:t>
      </w:r>
    </w:p>
    <w:p w14:paraId="496A0FC1" w14:textId="6E5ED7D9" w:rsidR="00A16BC1" w:rsidRPr="00567DE7" w:rsidRDefault="00A16BC1" w:rsidP="00A16BC1">
      <w:pPr>
        <w:pStyle w:val="Akapitzlist"/>
        <w:numPr>
          <w:ilvl w:val="0"/>
          <w:numId w:val="97"/>
        </w:numPr>
        <w:spacing w:after="0"/>
        <w:rPr>
          <w:i/>
          <w:iCs/>
          <w:sz w:val="24"/>
          <w:szCs w:val="24"/>
        </w:rPr>
      </w:pPr>
      <w:r w:rsidRPr="00567DE7">
        <w:rPr>
          <w:rFonts w:eastAsia="Arial"/>
          <w:i/>
          <w:iCs/>
          <w:sz w:val="24"/>
          <w:szCs w:val="24"/>
        </w:rPr>
        <w:t>nr karty,</w:t>
      </w:r>
    </w:p>
    <w:p w14:paraId="18658950" w14:textId="07D7B8D1" w:rsidR="00A16BC1" w:rsidRPr="00567DE7" w:rsidRDefault="00A16BC1" w:rsidP="00A16BC1">
      <w:pPr>
        <w:pStyle w:val="Akapitzlist"/>
        <w:numPr>
          <w:ilvl w:val="0"/>
          <w:numId w:val="97"/>
        </w:numPr>
        <w:spacing w:after="0"/>
        <w:rPr>
          <w:i/>
          <w:iCs/>
          <w:sz w:val="24"/>
          <w:szCs w:val="24"/>
        </w:rPr>
      </w:pPr>
      <w:r w:rsidRPr="00567DE7">
        <w:rPr>
          <w:i/>
          <w:iCs/>
          <w:sz w:val="24"/>
          <w:szCs w:val="24"/>
        </w:rPr>
        <w:t>nazwa użytkownika (Zamawiającego)</w:t>
      </w:r>
      <w:r w:rsidR="00C24577">
        <w:rPr>
          <w:i/>
          <w:iCs/>
          <w:sz w:val="24"/>
          <w:szCs w:val="24"/>
        </w:rPr>
        <w:t xml:space="preserve"> lub </w:t>
      </w:r>
      <w:r w:rsidR="00476439" w:rsidRPr="00567DE7">
        <w:rPr>
          <w:i/>
          <w:iCs/>
          <w:sz w:val="24"/>
          <w:szCs w:val="24"/>
        </w:rPr>
        <w:t>nr klienta</w:t>
      </w:r>
      <w:r w:rsidR="00C24577">
        <w:rPr>
          <w:i/>
          <w:iCs/>
          <w:sz w:val="24"/>
          <w:szCs w:val="24"/>
        </w:rPr>
        <w:t>,</w:t>
      </w:r>
    </w:p>
    <w:p w14:paraId="6072B475" w14:textId="43D4747D" w:rsidR="00DD68C1" w:rsidRPr="00567DE7" w:rsidRDefault="00A16BC1" w:rsidP="00A16BC1">
      <w:pPr>
        <w:pStyle w:val="Akapitzlist"/>
        <w:numPr>
          <w:ilvl w:val="0"/>
          <w:numId w:val="97"/>
        </w:numPr>
        <w:spacing w:after="0"/>
        <w:rPr>
          <w:i/>
          <w:iCs/>
          <w:sz w:val="24"/>
          <w:szCs w:val="24"/>
        </w:rPr>
      </w:pPr>
      <w:r w:rsidRPr="00567DE7">
        <w:rPr>
          <w:i/>
          <w:iCs/>
          <w:sz w:val="24"/>
          <w:szCs w:val="24"/>
        </w:rPr>
        <w:t xml:space="preserve">nr rejestracyjny pojazdu. </w:t>
      </w:r>
    </w:p>
    <w:p w14:paraId="13CF71A8" w14:textId="7D20974B" w:rsidR="00A16BC1" w:rsidRPr="00B61E3B" w:rsidRDefault="00F33802" w:rsidP="00A16BC1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pl-PL"/>
        </w:rPr>
      </w:pPr>
      <w:r w:rsidRPr="00B61E3B">
        <w:rPr>
          <w:i/>
          <w:iCs/>
          <w:color w:val="000000" w:themeColor="text1"/>
          <w:sz w:val="24"/>
          <w:szCs w:val="24"/>
        </w:rPr>
        <w:t>Wykonawca wyda</w:t>
      </w:r>
      <w:r w:rsidR="00B40728">
        <w:rPr>
          <w:i/>
          <w:iCs/>
          <w:color w:val="000000" w:themeColor="text1"/>
          <w:sz w:val="24"/>
          <w:szCs w:val="24"/>
        </w:rPr>
        <w:t xml:space="preserve"> Zamawiającemu karty paliwowe</w:t>
      </w:r>
      <w:r w:rsidRPr="00B61E3B">
        <w:rPr>
          <w:i/>
          <w:iCs/>
          <w:color w:val="000000" w:themeColor="text1"/>
          <w:sz w:val="24"/>
          <w:szCs w:val="24"/>
        </w:rPr>
        <w:t xml:space="preserve"> na swój koszt w terminie do 10 dni od dnia podpisania umowy</w:t>
      </w:r>
      <w:r w:rsidR="00A16BC1" w:rsidRPr="00B61E3B">
        <w:rPr>
          <w:i/>
          <w:iCs/>
          <w:color w:val="000000" w:themeColor="text1"/>
          <w:sz w:val="24"/>
          <w:szCs w:val="24"/>
        </w:rPr>
        <w:t>.</w:t>
      </w:r>
    </w:p>
    <w:p w14:paraId="39A2A74D" w14:textId="46DCFB39" w:rsidR="00A16BC1" w:rsidRPr="00B61E3B" w:rsidRDefault="00F33802" w:rsidP="00A16BC1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b/>
          <w:i/>
          <w:iCs/>
          <w:color w:val="000000" w:themeColor="text1"/>
          <w:sz w:val="24"/>
          <w:szCs w:val="24"/>
          <w:lang w:eastAsia="pl-PL"/>
        </w:rPr>
      </w:pPr>
      <w:r w:rsidRPr="00B61E3B">
        <w:rPr>
          <w:i/>
          <w:iCs/>
          <w:color w:val="000000" w:themeColor="text1"/>
          <w:sz w:val="24"/>
          <w:szCs w:val="24"/>
        </w:rPr>
        <w:t>W przypadku utraty karty,</w:t>
      </w:r>
      <w:r w:rsidR="00A16BC1" w:rsidRPr="00B61E3B">
        <w:rPr>
          <w:i/>
          <w:iCs/>
          <w:color w:val="000000" w:themeColor="text1"/>
          <w:sz w:val="24"/>
          <w:szCs w:val="24"/>
        </w:rPr>
        <w:t xml:space="preserve"> Wykonawca, po telefonicznym lub e-mailowym zgłoszeniu tego </w:t>
      </w:r>
      <w:r w:rsidRPr="00B61E3B">
        <w:rPr>
          <w:i/>
          <w:iCs/>
          <w:color w:val="000000" w:themeColor="text1"/>
          <w:sz w:val="24"/>
          <w:szCs w:val="24"/>
        </w:rPr>
        <w:t>faktu przez Zamawiającego</w:t>
      </w:r>
      <w:r w:rsidR="00A16BC1" w:rsidRPr="00B61E3B">
        <w:rPr>
          <w:i/>
          <w:iCs/>
          <w:color w:val="000000" w:themeColor="text1"/>
          <w:sz w:val="24"/>
          <w:szCs w:val="24"/>
        </w:rPr>
        <w:t>, dokona jej natychmiastowej blokady, przyjmując na siebie pełną odpowiedzialność za wszelkie zakupy dokonane za pomocą karty po zgłoszeniu.</w:t>
      </w:r>
    </w:p>
    <w:p w14:paraId="18071930" w14:textId="5351E709" w:rsidR="00A16BC1" w:rsidRPr="00B61E3B" w:rsidRDefault="006051C6" w:rsidP="00CC2CD2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i/>
          <w:iCs/>
          <w:color w:val="00B050"/>
          <w:sz w:val="24"/>
          <w:szCs w:val="24"/>
          <w:lang w:eastAsia="pl-PL"/>
        </w:rPr>
      </w:pPr>
      <w:r w:rsidRPr="00B61E3B">
        <w:rPr>
          <w:rFonts w:eastAsia="Arial"/>
          <w:i/>
          <w:iCs/>
          <w:sz w:val="24"/>
          <w:szCs w:val="24"/>
        </w:rPr>
        <w:t>Wykonawca wyda duplikat karty</w:t>
      </w:r>
      <w:r w:rsidR="00B40728">
        <w:rPr>
          <w:rFonts w:eastAsia="Arial"/>
          <w:i/>
          <w:iCs/>
          <w:sz w:val="24"/>
          <w:szCs w:val="24"/>
        </w:rPr>
        <w:t xml:space="preserve"> </w:t>
      </w:r>
      <w:r w:rsidR="00C434CF">
        <w:rPr>
          <w:rFonts w:eastAsia="Arial"/>
          <w:i/>
          <w:iCs/>
          <w:sz w:val="24"/>
          <w:szCs w:val="24"/>
        </w:rPr>
        <w:t>(w przypadku kradzieży, zgubienia)</w:t>
      </w:r>
      <w:r w:rsidRPr="00B61E3B">
        <w:rPr>
          <w:rFonts w:eastAsia="Arial"/>
          <w:i/>
          <w:iCs/>
          <w:sz w:val="24"/>
          <w:szCs w:val="24"/>
        </w:rPr>
        <w:t xml:space="preserve"> lub dokona wymiany kar</w:t>
      </w:r>
      <w:r w:rsidRPr="00B61E3B">
        <w:rPr>
          <w:i/>
          <w:iCs/>
          <w:sz w:val="24"/>
          <w:szCs w:val="24"/>
        </w:rPr>
        <w:t>ty zniszczonej na nową nie później niż w ciągu 10 dni</w:t>
      </w:r>
      <w:r w:rsidRPr="00B61E3B">
        <w:rPr>
          <w:rFonts w:eastAsia="Arial"/>
          <w:i/>
          <w:iCs/>
          <w:sz w:val="24"/>
          <w:szCs w:val="24"/>
        </w:rPr>
        <w:t xml:space="preserve"> roboczych </w:t>
      </w:r>
      <w:r w:rsidRPr="00B61E3B">
        <w:rPr>
          <w:i/>
          <w:iCs/>
          <w:sz w:val="24"/>
          <w:szCs w:val="24"/>
        </w:rPr>
        <w:t xml:space="preserve">od zgłoszenia, za dodatkową opłatą wg stawki obowiązującej </w:t>
      </w:r>
      <w:r w:rsidRPr="00B61E3B">
        <w:rPr>
          <w:rFonts w:eastAsia="Arial"/>
          <w:i/>
          <w:iCs/>
          <w:sz w:val="24"/>
          <w:szCs w:val="24"/>
        </w:rPr>
        <w:t>w dniu</w:t>
      </w:r>
      <w:r w:rsidR="00A16BC1" w:rsidRPr="00B61E3B">
        <w:rPr>
          <w:rFonts w:eastAsia="Arial"/>
          <w:i/>
          <w:iCs/>
          <w:sz w:val="24"/>
          <w:szCs w:val="24"/>
        </w:rPr>
        <w:t xml:space="preserve"> </w:t>
      </w:r>
      <w:r w:rsidRPr="00B61E3B">
        <w:rPr>
          <w:rFonts w:eastAsia="Arial"/>
          <w:i/>
          <w:iCs/>
          <w:sz w:val="24"/>
          <w:szCs w:val="24"/>
        </w:rPr>
        <w:t>wydania nowej karty.</w:t>
      </w:r>
    </w:p>
    <w:p w14:paraId="5E2B1E9B" w14:textId="1EE17EB5" w:rsidR="00A16BC1" w:rsidRPr="00B61E3B" w:rsidRDefault="006051C6" w:rsidP="00CC2CD2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i/>
          <w:iCs/>
          <w:color w:val="00B050"/>
          <w:sz w:val="24"/>
          <w:szCs w:val="24"/>
          <w:lang w:eastAsia="pl-PL"/>
        </w:rPr>
      </w:pPr>
      <w:r w:rsidRPr="00B61E3B">
        <w:rPr>
          <w:rFonts w:eastAsia="Arial"/>
          <w:i/>
          <w:iCs/>
          <w:sz w:val="24"/>
          <w:szCs w:val="24"/>
        </w:rPr>
        <w:t xml:space="preserve">Wykonawca wyda, </w:t>
      </w:r>
      <w:r w:rsidRPr="00B61E3B">
        <w:rPr>
          <w:i/>
          <w:iCs/>
          <w:sz w:val="24"/>
          <w:szCs w:val="24"/>
        </w:rPr>
        <w:t>nie później niż w ciągu 10</w:t>
      </w:r>
      <w:r w:rsidRPr="00B61E3B">
        <w:rPr>
          <w:rFonts w:eastAsia="Arial"/>
          <w:i/>
          <w:iCs/>
          <w:sz w:val="24"/>
          <w:szCs w:val="24"/>
        </w:rPr>
        <w:t xml:space="preserve"> dni roboczych od </w:t>
      </w:r>
      <w:r w:rsidRPr="00B61E3B">
        <w:rPr>
          <w:i/>
          <w:iCs/>
          <w:sz w:val="24"/>
          <w:szCs w:val="24"/>
        </w:rPr>
        <w:t>zgłoszenia</w:t>
      </w:r>
      <w:r w:rsidRPr="00B61E3B">
        <w:rPr>
          <w:rFonts w:eastAsia="Arial"/>
          <w:i/>
          <w:iCs/>
          <w:sz w:val="24"/>
          <w:szCs w:val="24"/>
        </w:rPr>
        <w:t>,</w:t>
      </w:r>
      <w:r w:rsidRPr="00B61E3B">
        <w:rPr>
          <w:i/>
          <w:iCs/>
          <w:sz w:val="24"/>
          <w:szCs w:val="24"/>
        </w:rPr>
        <w:t xml:space="preserve"> </w:t>
      </w:r>
      <w:r w:rsidRPr="00B61E3B">
        <w:rPr>
          <w:rFonts w:eastAsia="Arial"/>
          <w:i/>
          <w:iCs/>
          <w:sz w:val="24"/>
          <w:szCs w:val="24"/>
        </w:rPr>
        <w:t xml:space="preserve">duplikat karty </w:t>
      </w:r>
      <w:r w:rsidRPr="00B61E3B">
        <w:rPr>
          <w:i/>
          <w:iCs/>
          <w:sz w:val="24"/>
          <w:szCs w:val="24"/>
        </w:rPr>
        <w:t>źle</w:t>
      </w:r>
      <w:r w:rsidRPr="00B61E3B">
        <w:rPr>
          <w:rFonts w:eastAsia="Arial"/>
          <w:i/>
          <w:iCs/>
          <w:sz w:val="24"/>
          <w:szCs w:val="24"/>
        </w:rPr>
        <w:t xml:space="preserve"> </w:t>
      </w:r>
      <w:r w:rsidR="00A16BC1" w:rsidRPr="00B61E3B">
        <w:rPr>
          <w:rFonts w:eastAsia="Arial"/>
          <w:i/>
          <w:iCs/>
          <w:sz w:val="24"/>
          <w:szCs w:val="24"/>
        </w:rPr>
        <w:t>f</w:t>
      </w:r>
      <w:r w:rsidRPr="00B61E3B">
        <w:rPr>
          <w:i/>
          <w:iCs/>
          <w:sz w:val="24"/>
          <w:szCs w:val="24"/>
        </w:rPr>
        <w:t>unkcjonującej z przyczyn niezależnych od Zamawiającego</w:t>
      </w:r>
      <w:r w:rsidR="00A16BC1" w:rsidRPr="00B61E3B">
        <w:rPr>
          <w:i/>
          <w:iCs/>
          <w:sz w:val="24"/>
          <w:szCs w:val="24"/>
        </w:rPr>
        <w:t>.</w:t>
      </w:r>
    </w:p>
    <w:p w14:paraId="72EF20E5" w14:textId="725C68BD" w:rsidR="006051C6" w:rsidRPr="00A16BC1" w:rsidRDefault="006051C6" w:rsidP="00CC2CD2">
      <w:pPr>
        <w:pStyle w:val="Akapitzlist"/>
        <w:numPr>
          <w:ilvl w:val="0"/>
          <w:numId w:val="49"/>
        </w:numPr>
        <w:spacing w:after="0"/>
        <w:ind w:left="426" w:hanging="426"/>
        <w:rPr>
          <w:rFonts w:eastAsia="Times New Roman" w:cstheme="minorHAnsi"/>
          <w:i/>
          <w:iCs/>
          <w:color w:val="00B050"/>
          <w:sz w:val="24"/>
          <w:szCs w:val="24"/>
          <w:lang w:eastAsia="pl-PL"/>
        </w:rPr>
      </w:pPr>
      <w:r w:rsidRPr="00B61E3B">
        <w:rPr>
          <w:rFonts w:eastAsia="Arial"/>
          <w:i/>
          <w:iCs/>
          <w:sz w:val="24"/>
          <w:szCs w:val="24"/>
        </w:rPr>
        <w:lastRenderedPageBreak/>
        <w:t xml:space="preserve"> </w:t>
      </w:r>
      <w:r w:rsidRPr="00B61E3B">
        <w:rPr>
          <w:i/>
          <w:iCs/>
          <w:sz w:val="24"/>
          <w:szCs w:val="24"/>
        </w:rPr>
        <w:t xml:space="preserve">Zamawiający zastrzega sobie prawo do zamawiania dodatkowych kart. W takim </w:t>
      </w:r>
      <w:r w:rsidRPr="00B61E3B">
        <w:rPr>
          <w:rFonts w:eastAsia="Arial"/>
          <w:i/>
          <w:iCs/>
          <w:sz w:val="24"/>
          <w:szCs w:val="24"/>
        </w:rPr>
        <w:t>przypadku Wykonawca wyda nieod</w:t>
      </w:r>
      <w:r w:rsidRPr="00B61E3B">
        <w:rPr>
          <w:i/>
          <w:iCs/>
          <w:sz w:val="24"/>
          <w:szCs w:val="24"/>
        </w:rPr>
        <w:t>płatnie karty paliwowe nie później niż w ciągu 10</w:t>
      </w:r>
      <w:r w:rsidRPr="00B61E3B">
        <w:rPr>
          <w:rFonts w:eastAsia="Arial"/>
          <w:i/>
          <w:iCs/>
          <w:sz w:val="24"/>
          <w:szCs w:val="24"/>
        </w:rPr>
        <w:t xml:space="preserve"> </w:t>
      </w:r>
      <w:r w:rsidRPr="00B61E3B">
        <w:rPr>
          <w:i/>
          <w:iCs/>
          <w:sz w:val="24"/>
          <w:szCs w:val="24"/>
        </w:rPr>
        <w:t xml:space="preserve"> </w:t>
      </w:r>
      <w:r w:rsidRPr="00B61E3B">
        <w:rPr>
          <w:rFonts w:eastAsia="Arial"/>
          <w:i/>
          <w:iCs/>
          <w:sz w:val="24"/>
          <w:szCs w:val="24"/>
        </w:rPr>
        <w:t xml:space="preserve">dni roboczych </w:t>
      </w:r>
      <w:r w:rsidRPr="00B61E3B">
        <w:rPr>
          <w:i/>
          <w:iCs/>
          <w:sz w:val="24"/>
          <w:szCs w:val="24"/>
        </w:rPr>
        <w:t xml:space="preserve">od </w:t>
      </w:r>
      <w:r w:rsidR="00A16BC1" w:rsidRPr="00B61E3B">
        <w:rPr>
          <w:i/>
          <w:iCs/>
          <w:sz w:val="24"/>
          <w:szCs w:val="24"/>
        </w:rPr>
        <w:t xml:space="preserve">dnia </w:t>
      </w:r>
      <w:r w:rsidRPr="00B61E3B">
        <w:rPr>
          <w:i/>
          <w:iCs/>
          <w:sz w:val="24"/>
          <w:szCs w:val="24"/>
        </w:rPr>
        <w:t>zgłoszenia</w:t>
      </w:r>
      <w:r w:rsidR="00A16BC1" w:rsidRPr="00A16BC1">
        <w:rPr>
          <w:sz w:val="24"/>
          <w:szCs w:val="24"/>
        </w:rPr>
        <w:t>.</w:t>
      </w:r>
    </w:p>
    <w:p w14:paraId="2450866B" w14:textId="77777777" w:rsidR="00CC2CD2" w:rsidRDefault="00CC2CD2" w:rsidP="00842F31">
      <w:pPr>
        <w:spacing w:after="0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7724E21C" w14:textId="25145E70" w:rsidR="009D37FE" w:rsidRPr="00EA4553" w:rsidRDefault="009D37FE" w:rsidP="00842F31">
      <w:pPr>
        <w:spacing w:after="0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>§ 4</w:t>
      </w:r>
    </w:p>
    <w:p w14:paraId="572C7A83" w14:textId="7CA767EE" w:rsidR="009D37FE" w:rsidRDefault="009D37FE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Wynagrodzenie Wykonawcy</w:t>
      </w:r>
      <w:r w:rsidR="006A71A1">
        <w:rPr>
          <w:rFonts w:eastAsia="Times New Roman" w:cstheme="minorHAnsi"/>
          <w:b/>
          <w:sz w:val="24"/>
          <w:szCs w:val="24"/>
          <w:lang w:eastAsia="pl-PL"/>
        </w:rPr>
        <w:t>, rozliczenie finansowe</w:t>
      </w:r>
      <w:r w:rsidR="006F4D4A">
        <w:rPr>
          <w:rStyle w:val="Odwoanieprzypisudolnego"/>
          <w:rFonts w:eastAsia="Times New Roman" w:cstheme="minorHAnsi"/>
          <w:b/>
          <w:sz w:val="24"/>
          <w:szCs w:val="24"/>
          <w:lang w:eastAsia="pl-PL"/>
        </w:rPr>
        <w:footnoteReference w:id="6"/>
      </w:r>
    </w:p>
    <w:p w14:paraId="3642DFAE" w14:textId="5A3DC910" w:rsidR="001232A8" w:rsidRPr="00601B37" w:rsidRDefault="001232A8" w:rsidP="00601B37">
      <w:pPr>
        <w:pStyle w:val="Bezodstpw"/>
        <w:numPr>
          <w:ilvl w:val="6"/>
          <w:numId w:val="78"/>
        </w:numPr>
        <w:spacing w:line="276" w:lineRule="auto"/>
        <w:ind w:left="426" w:hanging="426"/>
        <w:rPr>
          <w:rFonts w:cstheme="minorHAnsi"/>
          <w:sz w:val="24"/>
          <w:szCs w:val="24"/>
        </w:rPr>
      </w:pPr>
      <w:r w:rsidRPr="00601B37">
        <w:rPr>
          <w:rFonts w:cstheme="minorHAnsi"/>
          <w:sz w:val="24"/>
          <w:szCs w:val="24"/>
        </w:rPr>
        <w:t xml:space="preserve">Za wykonanie przedmiotu umowy, określonego w § 1 umowy, Strony ustalają wynagrodzenie kosztorysowe w maksymalnej wysokości ………………. zł netto, plus </w:t>
      </w:r>
      <w:r w:rsidRPr="005A09B3">
        <w:rPr>
          <w:rFonts w:cstheme="minorHAnsi"/>
          <w:iCs/>
          <w:sz w:val="24"/>
          <w:szCs w:val="24"/>
        </w:rPr>
        <w:t>podatek VAT 8 %</w:t>
      </w:r>
      <w:r w:rsidRPr="00601B37">
        <w:rPr>
          <w:rFonts w:cstheme="minorHAnsi"/>
          <w:iCs/>
          <w:sz w:val="24"/>
          <w:szCs w:val="24"/>
        </w:rPr>
        <w:t xml:space="preserve"> dla paliw tj. ……………………..zł  oraz podatek VAT 23 % dla materiałów eksploatacyjnych tj. …………… zł, </w:t>
      </w:r>
      <w:r w:rsidRPr="00601B37">
        <w:rPr>
          <w:rFonts w:cstheme="minorHAnsi"/>
          <w:sz w:val="24"/>
          <w:szCs w:val="24"/>
        </w:rPr>
        <w:t xml:space="preserve"> co łącznie stanowi maksymalną cenę brutto w wysokości ….………… zł (</w:t>
      </w:r>
      <w:r w:rsidRPr="00601B37">
        <w:rPr>
          <w:rFonts w:cstheme="minorHAnsi"/>
          <w:i/>
          <w:iCs/>
          <w:sz w:val="24"/>
          <w:szCs w:val="24"/>
        </w:rPr>
        <w:t>słownie:</w:t>
      </w:r>
      <w:r w:rsidRPr="00601B37">
        <w:rPr>
          <w:rFonts w:cstheme="minorHAnsi"/>
          <w:sz w:val="24"/>
          <w:szCs w:val="24"/>
        </w:rPr>
        <w:t>……………………………</w:t>
      </w:r>
      <w:r w:rsidR="006A71A1" w:rsidRPr="00601B37">
        <w:rPr>
          <w:rFonts w:cstheme="minorHAnsi"/>
          <w:sz w:val="24"/>
          <w:szCs w:val="24"/>
        </w:rPr>
        <w:t>……</w:t>
      </w:r>
      <w:r w:rsidRPr="00601B37">
        <w:rPr>
          <w:rFonts w:cstheme="minorHAnsi"/>
          <w:sz w:val="24"/>
          <w:szCs w:val="24"/>
        </w:rPr>
        <w:t>………………………………………….), zgodnie z ofertą Wykonawcą.</w:t>
      </w:r>
    </w:p>
    <w:p w14:paraId="7F4FAC6F" w14:textId="09064F2D" w:rsidR="007D2C31" w:rsidRDefault="00B16540" w:rsidP="00601B37">
      <w:pPr>
        <w:pStyle w:val="Bezodstpw"/>
        <w:numPr>
          <w:ilvl w:val="6"/>
          <w:numId w:val="78"/>
        </w:numPr>
        <w:spacing w:line="276" w:lineRule="auto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Cena, jaką Zamawiający zapłaci </w:t>
      </w:r>
      <w:r w:rsidR="00987FF2">
        <w:rPr>
          <w:rFonts w:cstheme="minorHAnsi"/>
          <w:sz w:val="24"/>
          <w:szCs w:val="24"/>
        </w:rPr>
        <w:t>za każdą dostawę będzie odpowiadać: faktycznie odebranym ilościom paliw</w:t>
      </w:r>
      <w:r w:rsidR="00351A54">
        <w:rPr>
          <w:rFonts w:cstheme="minorHAnsi"/>
          <w:sz w:val="24"/>
          <w:szCs w:val="24"/>
        </w:rPr>
        <w:t>/materiałów eksploatacyjnych</w:t>
      </w:r>
      <w:r w:rsidR="00987FF2">
        <w:rPr>
          <w:rFonts w:cstheme="minorHAnsi"/>
          <w:sz w:val="24"/>
          <w:szCs w:val="24"/>
        </w:rPr>
        <w:t xml:space="preserve"> oraz cenom obowiązującym na stacji paliw Wykonawcy w dniu tankowania, pomniejszonym o obowiązując</w:t>
      </w:r>
      <w:r w:rsidR="00EE1734">
        <w:rPr>
          <w:rFonts w:cstheme="minorHAnsi"/>
          <w:sz w:val="24"/>
          <w:szCs w:val="24"/>
        </w:rPr>
        <w:t>y</w:t>
      </w:r>
      <w:r w:rsidR="00987FF2">
        <w:rPr>
          <w:rFonts w:cstheme="minorHAnsi"/>
          <w:sz w:val="24"/>
          <w:szCs w:val="24"/>
        </w:rPr>
        <w:t xml:space="preserve"> w trakcie obowiązywania umowy upust</w:t>
      </w:r>
      <w:r w:rsidR="00351A54">
        <w:rPr>
          <w:rFonts w:cstheme="minorHAnsi"/>
          <w:sz w:val="24"/>
          <w:szCs w:val="24"/>
        </w:rPr>
        <w:t>.</w:t>
      </w:r>
    </w:p>
    <w:p w14:paraId="2C9796C9" w14:textId="77777777" w:rsidR="007D2C31" w:rsidRPr="00601B37" w:rsidRDefault="007D2C31" w:rsidP="00601B37">
      <w:pPr>
        <w:pStyle w:val="Akapitzlist"/>
        <w:numPr>
          <w:ilvl w:val="6"/>
          <w:numId w:val="78"/>
        </w:numPr>
        <w:tabs>
          <w:tab w:val="left" w:pos="142"/>
        </w:tabs>
        <w:spacing w:after="0"/>
        <w:ind w:left="426" w:hanging="426"/>
        <w:rPr>
          <w:rFonts w:eastAsia="Calibri" w:cstheme="minorHAnsi"/>
          <w:sz w:val="24"/>
          <w:szCs w:val="24"/>
        </w:rPr>
      </w:pPr>
      <w:r w:rsidRPr="00601B37">
        <w:rPr>
          <w:rFonts w:cstheme="minorHAnsi"/>
          <w:sz w:val="24"/>
          <w:szCs w:val="24"/>
        </w:rPr>
        <w:t xml:space="preserve">Na czas obowiązywania umowy Wykonawca udziela Zamawiającemu upustu, będącego </w:t>
      </w:r>
      <w:r w:rsidRPr="00601B37">
        <w:rPr>
          <w:rFonts w:cstheme="minorHAnsi"/>
          <w:color w:val="000000"/>
          <w:sz w:val="24"/>
          <w:szCs w:val="24"/>
        </w:rPr>
        <w:t xml:space="preserve">stałym składnikiem ceny </w:t>
      </w:r>
      <w:r w:rsidRPr="00601B37">
        <w:rPr>
          <w:rFonts w:cstheme="minorHAnsi"/>
          <w:sz w:val="24"/>
          <w:szCs w:val="24"/>
        </w:rPr>
        <w:t>dla każdej pozycji w asortymencie oferowanym przez stację Wykonawcy</w:t>
      </w:r>
      <w:r w:rsidRPr="00601B37">
        <w:rPr>
          <w:rFonts w:cstheme="minorHAnsi"/>
          <w:color w:val="000000"/>
          <w:sz w:val="24"/>
          <w:szCs w:val="24"/>
        </w:rPr>
        <w:t>. Wysokość upustu jest wartością niezmienną w okresie obowiązywania umowy i wynosi odpowiednio:</w:t>
      </w:r>
    </w:p>
    <w:p w14:paraId="4E806CBF" w14:textId="77777777" w:rsidR="007D2C31" w:rsidRPr="00601B37" w:rsidRDefault="007D2C31" w:rsidP="00601B37">
      <w:pPr>
        <w:pStyle w:val="Akapitzlist"/>
        <w:widowControl w:val="0"/>
        <w:numPr>
          <w:ilvl w:val="1"/>
          <w:numId w:val="79"/>
        </w:numPr>
        <w:suppressAutoHyphens/>
        <w:autoSpaceDE w:val="0"/>
        <w:spacing w:after="0"/>
        <w:ind w:left="851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cstheme="minorHAnsi"/>
          <w:sz w:val="24"/>
          <w:szCs w:val="24"/>
        </w:rPr>
        <w:t>dla oleju napędowego: ……… % upustu,</w:t>
      </w:r>
    </w:p>
    <w:p w14:paraId="2FD8B00F" w14:textId="77777777" w:rsidR="007D2C31" w:rsidRPr="00601B37" w:rsidRDefault="007D2C31" w:rsidP="00601B37">
      <w:pPr>
        <w:pStyle w:val="Akapitzlist"/>
        <w:widowControl w:val="0"/>
        <w:numPr>
          <w:ilvl w:val="1"/>
          <w:numId w:val="79"/>
        </w:numPr>
        <w:suppressAutoHyphens/>
        <w:autoSpaceDE w:val="0"/>
        <w:spacing w:after="0"/>
        <w:ind w:left="851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cstheme="minorHAnsi"/>
          <w:sz w:val="24"/>
          <w:szCs w:val="24"/>
        </w:rPr>
        <w:t>dla benzyny bezołowiowej: …….. % upustu,</w:t>
      </w:r>
    </w:p>
    <w:p w14:paraId="03534556" w14:textId="6C4EF034" w:rsidR="007D2C31" w:rsidRPr="00601B37" w:rsidRDefault="007D2C31" w:rsidP="00601B37">
      <w:pPr>
        <w:pStyle w:val="Akapitzlist"/>
        <w:widowControl w:val="0"/>
        <w:numPr>
          <w:ilvl w:val="1"/>
          <w:numId w:val="79"/>
        </w:numPr>
        <w:suppressAutoHyphens/>
        <w:autoSpaceDE w:val="0"/>
        <w:spacing w:after="0"/>
        <w:ind w:left="851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cstheme="minorHAnsi"/>
          <w:sz w:val="24"/>
          <w:szCs w:val="24"/>
        </w:rPr>
        <w:t>dla materiałów eksploatacyjnych: ………. % upustu.</w:t>
      </w:r>
    </w:p>
    <w:p w14:paraId="6E12097C" w14:textId="4502D7C7" w:rsidR="00601B37" w:rsidRDefault="0059101E" w:rsidP="00601B37">
      <w:pPr>
        <w:pStyle w:val="Akapitzlist"/>
        <w:widowControl w:val="0"/>
        <w:numPr>
          <w:ilvl w:val="6"/>
          <w:numId w:val="78"/>
        </w:numPr>
        <w:suppressAutoHyphens/>
        <w:autoSpaceDE w:val="0"/>
        <w:spacing w:after="0"/>
        <w:ind w:left="426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cstheme="minorHAnsi"/>
          <w:color w:val="000000"/>
          <w:sz w:val="24"/>
          <w:szCs w:val="24"/>
        </w:rPr>
        <w:t xml:space="preserve">Kwota wynagrodzenia, o której mowa w ust. 1 powyżej stanowi maksymalną wartość, jaką może otrzymać Wykonawca z tytułu realizacji przedmiotu umowy, i jednocześnie nie stanowi zobowiązania Zamawiającego do </w:t>
      </w:r>
      <w:r w:rsidR="001232A8" w:rsidRPr="00601B37">
        <w:rPr>
          <w:rFonts w:cstheme="minorHAnsi"/>
          <w:color w:val="000000"/>
          <w:sz w:val="24"/>
          <w:szCs w:val="24"/>
        </w:rPr>
        <w:t xml:space="preserve">wykorzystania i </w:t>
      </w:r>
      <w:r w:rsidRPr="00601B37">
        <w:rPr>
          <w:rFonts w:cstheme="minorHAnsi"/>
          <w:color w:val="000000"/>
          <w:sz w:val="24"/>
          <w:szCs w:val="24"/>
        </w:rPr>
        <w:t>zapłaty całości tej kwoty. Niewykorzystanie całej kwoty określonej w ust. 1 nie stanowi podstawy do dochodzenia przez Wykonawcę od Zamawiającego jakichkolwiek roszczeń finansowych, w tym w szczególności tytułem wynagrodzenia uzupełniającego lub odszkodowania</w:t>
      </w:r>
      <w:r w:rsidR="00601B37">
        <w:rPr>
          <w:rFonts w:cstheme="minorHAnsi"/>
          <w:color w:val="000000"/>
          <w:sz w:val="24"/>
          <w:szCs w:val="24"/>
        </w:rPr>
        <w:t>.</w:t>
      </w:r>
    </w:p>
    <w:p w14:paraId="57B7CE3A" w14:textId="51DFD831" w:rsidR="00601B37" w:rsidRPr="00601B37" w:rsidRDefault="0059101E" w:rsidP="00601B37">
      <w:pPr>
        <w:pStyle w:val="Akapitzlist"/>
        <w:widowControl w:val="0"/>
        <w:numPr>
          <w:ilvl w:val="6"/>
          <w:numId w:val="78"/>
        </w:numPr>
        <w:suppressAutoHyphens/>
        <w:autoSpaceDE w:val="0"/>
        <w:spacing w:after="0"/>
        <w:ind w:left="426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cstheme="minorHAnsi"/>
          <w:color w:val="000000"/>
          <w:sz w:val="24"/>
          <w:szCs w:val="24"/>
        </w:rPr>
        <w:t xml:space="preserve">Zamawiający dopuszcza możliwość rezygnacji z części dostaw, gdyż te będą uzależnione od </w:t>
      </w:r>
      <w:r w:rsidR="007D2C31" w:rsidRPr="00601B37">
        <w:rPr>
          <w:rFonts w:cstheme="minorHAnsi"/>
          <w:sz w:val="24"/>
          <w:szCs w:val="24"/>
        </w:rPr>
        <w:t>bieżących potrzeb Zamawiającego wynikających z intensywności eksploatacji pojazdów, maszyn i urządzeń Zamawiającego. Powyższe nie wymaga sporządzania aneksu do umowy.</w:t>
      </w:r>
      <w:r w:rsidR="007D2C31" w:rsidRPr="00601B37">
        <w:rPr>
          <w:rFonts w:cstheme="minorHAnsi"/>
          <w:color w:val="000000"/>
          <w:sz w:val="24"/>
          <w:szCs w:val="24"/>
        </w:rPr>
        <w:t xml:space="preserve"> </w:t>
      </w:r>
      <w:r w:rsidRPr="00601B37">
        <w:rPr>
          <w:rFonts w:cstheme="minorHAnsi"/>
          <w:color w:val="000000"/>
          <w:sz w:val="24"/>
          <w:szCs w:val="24"/>
        </w:rPr>
        <w:t xml:space="preserve">Minimalne wynagrodzenie Wykonawcy z tytułu wykonania umowy nie będzie niższe niż </w:t>
      </w:r>
      <w:r w:rsidR="007D2C31" w:rsidRPr="00601B37">
        <w:rPr>
          <w:rFonts w:cstheme="minorHAnsi"/>
          <w:color w:val="000000"/>
          <w:sz w:val="24"/>
          <w:szCs w:val="24"/>
        </w:rPr>
        <w:t>5</w:t>
      </w:r>
      <w:r w:rsidRPr="00601B37">
        <w:rPr>
          <w:rFonts w:cstheme="minorHAnsi"/>
          <w:color w:val="000000"/>
          <w:sz w:val="24"/>
          <w:szCs w:val="24"/>
        </w:rPr>
        <w:t>0 % wynagrodzenia umownego brutto, niezależnie</w:t>
      </w:r>
      <w:r w:rsidRPr="00601B37">
        <w:rPr>
          <w:rFonts w:cstheme="minorHAnsi"/>
          <w:sz w:val="24"/>
          <w:szCs w:val="24"/>
        </w:rPr>
        <w:t xml:space="preserve"> od zakresu ograniczenia wykonania przedmiotu umowy przez Zamawiającego</w:t>
      </w:r>
      <w:r w:rsidR="00A16BC1">
        <w:rPr>
          <w:rFonts w:cstheme="minorHAnsi"/>
          <w:sz w:val="24"/>
          <w:szCs w:val="24"/>
        </w:rPr>
        <w:t>.</w:t>
      </w:r>
    </w:p>
    <w:p w14:paraId="24840D4C" w14:textId="77777777" w:rsidR="00601B37" w:rsidRPr="00601B37" w:rsidRDefault="009D37FE" w:rsidP="00601B37">
      <w:pPr>
        <w:pStyle w:val="Akapitzlist"/>
        <w:widowControl w:val="0"/>
        <w:numPr>
          <w:ilvl w:val="6"/>
          <w:numId w:val="78"/>
        </w:numPr>
        <w:suppressAutoHyphens/>
        <w:autoSpaceDE w:val="0"/>
        <w:spacing w:after="0"/>
        <w:ind w:left="426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cstheme="minorHAnsi"/>
          <w:sz w:val="24"/>
          <w:szCs w:val="24"/>
        </w:rPr>
        <w:t xml:space="preserve">Zamawiający </w:t>
      </w:r>
      <w:r w:rsidR="00A6600B" w:rsidRPr="00601B37">
        <w:rPr>
          <w:rFonts w:cstheme="minorHAnsi"/>
          <w:sz w:val="24"/>
          <w:szCs w:val="24"/>
        </w:rPr>
        <w:t>z</w:t>
      </w:r>
      <w:r w:rsidRPr="00601B37">
        <w:rPr>
          <w:rFonts w:cstheme="minorHAnsi"/>
          <w:sz w:val="24"/>
          <w:szCs w:val="24"/>
        </w:rPr>
        <w:t>astrzega so</w:t>
      </w:r>
      <w:r w:rsidR="00A6600B" w:rsidRPr="00601B37">
        <w:rPr>
          <w:rFonts w:cstheme="minorHAnsi"/>
          <w:sz w:val="24"/>
          <w:szCs w:val="24"/>
        </w:rPr>
        <w:t>bie</w:t>
      </w:r>
      <w:r w:rsidRPr="00601B37">
        <w:rPr>
          <w:rFonts w:cstheme="minorHAnsi"/>
          <w:sz w:val="24"/>
          <w:szCs w:val="24"/>
        </w:rPr>
        <w:t xml:space="preserve"> prawo do zmiany</w:t>
      </w:r>
      <w:r w:rsidR="00A6600B" w:rsidRPr="00601B37">
        <w:rPr>
          <w:rFonts w:cstheme="minorHAnsi"/>
          <w:sz w:val="24"/>
          <w:szCs w:val="24"/>
        </w:rPr>
        <w:t xml:space="preserve"> </w:t>
      </w:r>
      <w:r w:rsidRPr="00601B37">
        <w:rPr>
          <w:rFonts w:cstheme="minorHAnsi"/>
          <w:sz w:val="24"/>
          <w:szCs w:val="24"/>
        </w:rPr>
        <w:t xml:space="preserve">ilości paliw </w:t>
      </w:r>
      <w:r w:rsidR="00A6600B" w:rsidRPr="00601B37">
        <w:rPr>
          <w:rFonts w:cstheme="minorHAnsi"/>
          <w:sz w:val="24"/>
          <w:szCs w:val="24"/>
        </w:rPr>
        <w:t>wskazanych w</w:t>
      </w:r>
      <w:r w:rsidR="007A52BB" w:rsidRPr="00601B37">
        <w:rPr>
          <w:rFonts w:cstheme="minorHAnsi"/>
          <w:sz w:val="24"/>
          <w:szCs w:val="24"/>
        </w:rPr>
        <w:t xml:space="preserve"> Opisie Przedmiotu Zamówienia,</w:t>
      </w:r>
      <w:r w:rsidRPr="00601B37">
        <w:rPr>
          <w:rFonts w:cstheme="minorHAnsi"/>
          <w:sz w:val="24"/>
          <w:szCs w:val="24"/>
        </w:rPr>
        <w:t xml:space="preserve"> z zachowaniem</w:t>
      </w:r>
      <w:r w:rsidR="00981F33" w:rsidRPr="00601B37">
        <w:rPr>
          <w:rFonts w:cstheme="minorHAnsi"/>
          <w:sz w:val="24"/>
          <w:szCs w:val="24"/>
        </w:rPr>
        <w:t xml:space="preserve"> obowiązującej ceny jednostkowej z chwili tankowania oraz </w:t>
      </w:r>
      <w:r w:rsidR="00B74277" w:rsidRPr="00601B37">
        <w:rPr>
          <w:rFonts w:cstheme="minorHAnsi"/>
          <w:sz w:val="24"/>
          <w:szCs w:val="24"/>
        </w:rPr>
        <w:t>wysokości</w:t>
      </w:r>
      <w:r w:rsidR="00FC51C9" w:rsidRPr="00601B37">
        <w:rPr>
          <w:rFonts w:cstheme="minorHAnsi"/>
          <w:sz w:val="24"/>
          <w:szCs w:val="24"/>
        </w:rPr>
        <w:t xml:space="preserve"> obowiązujących</w:t>
      </w:r>
      <w:r w:rsidR="00B74277" w:rsidRPr="00601B37">
        <w:rPr>
          <w:rFonts w:cstheme="minorHAnsi"/>
          <w:sz w:val="24"/>
          <w:szCs w:val="24"/>
        </w:rPr>
        <w:t xml:space="preserve"> </w:t>
      </w:r>
      <w:r w:rsidR="00A6600B" w:rsidRPr="00601B37">
        <w:rPr>
          <w:rFonts w:cstheme="minorHAnsi"/>
          <w:sz w:val="24"/>
          <w:szCs w:val="24"/>
        </w:rPr>
        <w:t>upustów</w:t>
      </w:r>
      <w:r w:rsidRPr="00601B37">
        <w:rPr>
          <w:rFonts w:cstheme="minorHAnsi"/>
          <w:sz w:val="24"/>
          <w:szCs w:val="24"/>
        </w:rPr>
        <w:t>,</w:t>
      </w:r>
      <w:r w:rsidR="00981F33" w:rsidRPr="00601B37">
        <w:rPr>
          <w:rFonts w:cstheme="minorHAnsi"/>
          <w:sz w:val="24"/>
          <w:szCs w:val="24"/>
        </w:rPr>
        <w:t xml:space="preserve"> przy zachowaniu maksymalnej wartości brutto umowy</w:t>
      </w:r>
      <w:r w:rsidR="006A71A1" w:rsidRPr="00601B37">
        <w:rPr>
          <w:rFonts w:cstheme="minorHAnsi"/>
          <w:sz w:val="24"/>
          <w:szCs w:val="24"/>
        </w:rPr>
        <w:t>.</w:t>
      </w:r>
    </w:p>
    <w:p w14:paraId="67ED72D6" w14:textId="77777777" w:rsidR="00601B37" w:rsidRPr="00601B37" w:rsidRDefault="00FC51C9" w:rsidP="00601B37">
      <w:pPr>
        <w:pStyle w:val="Akapitzlist"/>
        <w:widowControl w:val="0"/>
        <w:numPr>
          <w:ilvl w:val="6"/>
          <w:numId w:val="78"/>
        </w:numPr>
        <w:suppressAutoHyphens/>
        <w:autoSpaceDE w:val="0"/>
        <w:spacing w:after="0"/>
        <w:ind w:left="426" w:hanging="426"/>
        <w:rPr>
          <w:rFonts w:cstheme="minorHAnsi"/>
          <w:color w:val="000000"/>
          <w:sz w:val="24"/>
          <w:szCs w:val="24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 xml:space="preserve">Wynagrodzenie Wykonawcy będzie rozliczane </w:t>
      </w:r>
      <w:r w:rsidR="00CA7D7C" w:rsidRPr="00601B37">
        <w:rPr>
          <w:rFonts w:eastAsia="Times New Roman" w:cstheme="minorHAnsi"/>
          <w:sz w:val="24"/>
          <w:szCs w:val="24"/>
          <w:lang w:eastAsia="pl-PL"/>
        </w:rPr>
        <w:t>w cyklach miesięcznych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na podstawie faktury wystawionej przez Wykonawcę - przelewem na rachunek bankowy wskazany </w:t>
      </w:r>
      <w:r w:rsidR="00712156" w:rsidRPr="00601B37">
        <w:rPr>
          <w:rFonts w:eastAsia="Times New Roman" w:cstheme="minorHAnsi"/>
          <w:sz w:val="24"/>
          <w:szCs w:val="24"/>
          <w:lang w:eastAsia="pl-PL"/>
        </w:rPr>
        <w:t>na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01B37">
        <w:rPr>
          <w:rFonts w:eastAsia="Times New Roman" w:cstheme="minorHAnsi"/>
          <w:sz w:val="24"/>
          <w:szCs w:val="24"/>
          <w:lang w:eastAsia="pl-PL"/>
        </w:rPr>
        <w:lastRenderedPageBreak/>
        <w:t>fakturze.</w:t>
      </w:r>
    </w:p>
    <w:p w14:paraId="3212BF76" w14:textId="5CA80BE0" w:rsidR="00765C12" w:rsidRPr="00601B37" w:rsidRDefault="00765C12" w:rsidP="00601B37">
      <w:pPr>
        <w:pStyle w:val="Akapitzlist"/>
        <w:widowControl w:val="0"/>
        <w:numPr>
          <w:ilvl w:val="6"/>
          <w:numId w:val="78"/>
        </w:numPr>
        <w:suppressAutoHyphens/>
        <w:autoSpaceDE w:val="0"/>
        <w:spacing w:after="0"/>
        <w:ind w:left="426" w:hanging="426"/>
        <w:rPr>
          <w:rFonts w:cstheme="minorHAnsi"/>
          <w:color w:val="000000"/>
          <w:sz w:val="24"/>
          <w:szCs w:val="24"/>
        </w:rPr>
      </w:pPr>
      <w:r w:rsidRPr="00601B37">
        <w:rPr>
          <w:rStyle w:val="Odwoanieprzypisudolnego"/>
          <w:rFonts w:cstheme="minorHAnsi"/>
          <w:color w:val="000000" w:themeColor="text1"/>
          <w:sz w:val="24"/>
          <w:szCs w:val="24"/>
        </w:rPr>
        <w:footnoteReference w:id="7"/>
      </w:r>
      <w:r w:rsidRPr="00601B37">
        <w:rPr>
          <w:rFonts w:eastAsia="Times New Roman" w:cstheme="minorHAnsi"/>
          <w:i/>
          <w:iCs/>
          <w:sz w:val="24"/>
          <w:szCs w:val="24"/>
          <w:lang w:eastAsia="pl-PL"/>
        </w:rPr>
        <w:t xml:space="preserve">(Wariant 1) 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Wykonawca na potwierdzenie wykonanych dostaw, poza fakturą, będzie </w:t>
      </w:r>
      <w:r w:rsidR="001514BE" w:rsidRPr="00601B37">
        <w:rPr>
          <w:rFonts w:eastAsia="Times New Roman" w:cstheme="minorHAnsi"/>
          <w:sz w:val="24"/>
          <w:szCs w:val="24"/>
          <w:lang w:eastAsia="pl-PL"/>
        </w:rPr>
        <w:t>dostarczać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01B37" w:rsidRPr="00601B37">
        <w:rPr>
          <w:rFonts w:eastAsia="Times New Roman" w:cstheme="minorHAnsi"/>
          <w:sz w:val="24"/>
          <w:szCs w:val="24"/>
          <w:lang w:eastAsia="pl-PL"/>
        </w:rPr>
        <w:t xml:space="preserve">Zamawiającemu </w:t>
      </w:r>
      <w:r w:rsidR="006B0E58">
        <w:rPr>
          <w:rFonts w:eastAsia="Times New Roman" w:cstheme="minorHAnsi"/>
          <w:sz w:val="24"/>
          <w:szCs w:val="24"/>
          <w:lang w:eastAsia="pl-PL"/>
        </w:rPr>
        <w:t>w sposób, o którym mowa w ust.</w:t>
      </w:r>
      <w:r w:rsidR="005764B7">
        <w:rPr>
          <w:rFonts w:eastAsia="Times New Roman" w:cstheme="minorHAnsi"/>
          <w:sz w:val="24"/>
          <w:szCs w:val="24"/>
          <w:lang w:eastAsia="pl-PL"/>
        </w:rPr>
        <w:t xml:space="preserve"> 15,</w:t>
      </w:r>
      <w:r w:rsidR="006B0E5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następujące dokumenty: </w:t>
      </w:r>
    </w:p>
    <w:p w14:paraId="1447F334" w14:textId="31C6110C" w:rsidR="00765C12" w:rsidRPr="00601B37" w:rsidRDefault="00765C12" w:rsidP="00601B37">
      <w:pPr>
        <w:pStyle w:val="Akapitzlist"/>
        <w:numPr>
          <w:ilvl w:val="6"/>
          <w:numId w:val="83"/>
        </w:numPr>
        <w:tabs>
          <w:tab w:val="left" w:pos="786"/>
        </w:tabs>
        <w:ind w:left="127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ewidencja zakupionego oleju napędowego/ewidencj</w:t>
      </w:r>
      <w:r w:rsidR="00251C1E" w:rsidRPr="00601B37">
        <w:rPr>
          <w:rFonts w:eastAsia="Times New Roman" w:cstheme="minorHAnsi"/>
          <w:sz w:val="24"/>
          <w:szCs w:val="24"/>
          <w:lang w:eastAsia="pl-PL"/>
        </w:rPr>
        <w:t>a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zakupionej benzyny bezołowiowej/ewidencj</w:t>
      </w:r>
      <w:r w:rsidR="00314A7F">
        <w:rPr>
          <w:rFonts w:eastAsia="Times New Roman" w:cstheme="minorHAnsi"/>
          <w:sz w:val="24"/>
          <w:szCs w:val="24"/>
          <w:lang w:eastAsia="pl-PL"/>
        </w:rPr>
        <w:t>a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zakupionych materiałów eksploatacyjnych i/lub</w:t>
      </w:r>
    </w:p>
    <w:p w14:paraId="2749C37F" w14:textId="77777777" w:rsidR="00765C12" w:rsidRPr="00601B37" w:rsidRDefault="00765C12" w:rsidP="00601B37">
      <w:pPr>
        <w:pStyle w:val="Akapitzlist"/>
        <w:numPr>
          <w:ilvl w:val="6"/>
          <w:numId w:val="83"/>
        </w:numPr>
        <w:tabs>
          <w:tab w:val="left" w:pos="786"/>
        </w:tabs>
        <w:ind w:left="127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zestawienie zakupionych paliw i materiałów eksploatacyjnych w miesiącu rozliczeniowym,</w:t>
      </w:r>
    </w:p>
    <w:p w14:paraId="53DD9C0D" w14:textId="77777777" w:rsidR="00765C12" w:rsidRPr="00601B37" w:rsidRDefault="00765C12" w:rsidP="00601B37">
      <w:pPr>
        <w:pStyle w:val="Akapitzlist"/>
        <w:numPr>
          <w:ilvl w:val="6"/>
          <w:numId w:val="83"/>
        </w:numPr>
        <w:tabs>
          <w:tab w:val="left" w:pos="786"/>
        </w:tabs>
        <w:spacing w:after="0"/>
        <w:ind w:left="127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potwierdzenie udzielonego upustu.</w:t>
      </w:r>
    </w:p>
    <w:p w14:paraId="623E719C" w14:textId="66CB0DD6" w:rsidR="00601B37" w:rsidRDefault="00765C12" w:rsidP="00601B37">
      <w:pPr>
        <w:pStyle w:val="Akapitzlist"/>
        <w:tabs>
          <w:tab w:val="left" w:pos="786"/>
        </w:tabs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cstheme="minorHAnsi"/>
          <w:color w:val="000000" w:themeColor="text1"/>
          <w:sz w:val="24"/>
          <w:szCs w:val="24"/>
        </w:rPr>
        <w:t>(</w:t>
      </w:r>
      <w:r w:rsidRPr="00601B37">
        <w:rPr>
          <w:rFonts w:cstheme="minorHAnsi"/>
          <w:i/>
          <w:iCs/>
          <w:color w:val="000000" w:themeColor="text1"/>
          <w:sz w:val="24"/>
          <w:szCs w:val="24"/>
        </w:rPr>
        <w:t>Wariant 2</w:t>
      </w:r>
      <w:r w:rsidR="00314A7F">
        <w:rPr>
          <w:rFonts w:cstheme="minorHAnsi"/>
          <w:i/>
          <w:iCs/>
          <w:color w:val="000000" w:themeColor="text1"/>
          <w:sz w:val="24"/>
          <w:szCs w:val="24"/>
        </w:rPr>
        <w:t xml:space="preserve"> – dot. kart paliwowych</w:t>
      </w:r>
      <w:r w:rsidRPr="00601B37">
        <w:rPr>
          <w:rFonts w:cstheme="minorHAnsi"/>
          <w:i/>
          <w:iCs/>
          <w:color w:val="000000" w:themeColor="text1"/>
          <w:sz w:val="24"/>
          <w:szCs w:val="24"/>
        </w:rPr>
        <w:t>)</w:t>
      </w:r>
      <w:r w:rsidRPr="00601B37">
        <w:rPr>
          <w:rFonts w:cstheme="minorHAnsi"/>
          <w:color w:val="000000" w:themeColor="text1"/>
          <w:sz w:val="24"/>
          <w:szCs w:val="24"/>
        </w:rPr>
        <w:t xml:space="preserve"> 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Wykonawca na potwierdzenie wykonanych dostaw, poza fakturą, będzie </w:t>
      </w:r>
      <w:r w:rsidR="001514BE" w:rsidRPr="00601B37">
        <w:rPr>
          <w:rFonts w:eastAsia="Times New Roman" w:cstheme="minorHAnsi"/>
          <w:sz w:val="24"/>
          <w:szCs w:val="24"/>
          <w:lang w:eastAsia="pl-PL"/>
        </w:rPr>
        <w:t>dostarczać Zamawiającemu</w:t>
      </w:r>
      <w:r w:rsidRPr="00601B37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</w:t>
      </w:r>
      <w:r w:rsidR="005764B7">
        <w:rPr>
          <w:rFonts w:eastAsia="Times New Roman" w:cstheme="minorHAnsi"/>
          <w:sz w:val="24"/>
          <w:szCs w:val="24"/>
          <w:lang w:eastAsia="pl-PL"/>
        </w:rPr>
        <w:t xml:space="preserve">w sposób, o którym mowa w ust. 15 </w:t>
      </w:r>
      <w:r w:rsidRPr="00601B37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wykaz wszystkich </w:t>
      </w:r>
      <w:r w:rsidR="00B60333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dostaw </w:t>
      </w:r>
      <w:r w:rsidRPr="00601B37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z danego okresu rozliczeniowego dokonywanych na poszczególne karty paliwowe. </w:t>
      </w:r>
    </w:p>
    <w:p w14:paraId="4754A8E1" w14:textId="52A36AA1" w:rsidR="006A71A1" w:rsidRPr="00601B37" w:rsidRDefault="00FC51C9" w:rsidP="00601B37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 xml:space="preserve">Wykonawca oświadcza, że jest czynnym podatnikiem podatku od towarów i usług (VAT), uprawnionym do wystawiania faktur, a wskazany na fakturze numer rachunku bankowego znajduje się w elektronicznym wykazie podmiotów prowadzonym przez Szefa Krajowej Administracji Skarbowej, o którym mowa w art. 96b ustawy z dnia 11 marca 1994 roku o podatku od towarów i usług (t.j. Dz. U. z 2025 r. poz. 775 ze zm.). </w:t>
      </w:r>
    </w:p>
    <w:p w14:paraId="585601A2" w14:textId="049AF278" w:rsidR="00E47DEA" w:rsidRPr="00601B37" w:rsidRDefault="00E47DEA" w:rsidP="00601B37">
      <w:pPr>
        <w:pStyle w:val="Akapitzlist"/>
        <w:numPr>
          <w:ilvl w:val="6"/>
          <w:numId w:val="78"/>
        </w:numPr>
        <w:tabs>
          <w:tab w:val="left" w:pos="42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 xml:space="preserve">Wykonawca jest zobowiązany wystawiać faktury zgodnie z obowiązującymi przepisami </w:t>
      </w:r>
      <w:r w:rsidR="00765C12" w:rsidRPr="00601B37">
        <w:rPr>
          <w:rFonts w:eastAsia="Times New Roman" w:cstheme="minorHAnsi"/>
          <w:sz w:val="24"/>
          <w:szCs w:val="24"/>
          <w:lang w:eastAsia="pl-PL"/>
        </w:rPr>
        <w:t xml:space="preserve">prawa </w:t>
      </w:r>
      <w:r w:rsidRPr="00601B37">
        <w:rPr>
          <w:rFonts w:eastAsia="Times New Roman" w:cstheme="minorHAnsi"/>
          <w:sz w:val="24"/>
          <w:szCs w:val="24"/>
          <w:lang w:eastAsia="pl-PL"/>
        </w:rPr>
        <w:t>za pośrednictwem Krajowego Systemu e-Faktur (dalej jako „KSeF”). Faktura winna zawierać następujące dane Zamawiającego (w ramach struktury logicznej faktury ustrukturyzowanej):</w:t>
      </w:r>
    </w:p>
    <w:p w14:paraId="768982B5" w14:textId="21E1B2C5" w:rsidR="00E47DEA" w:rsidRPr="00601B37" w:rsidRDefault="00601B37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E47DEA" w:rsidRPr="00601B37">
        <w:rPr>
          <w:rFonts w:eastAsia="Times New Roman" w:cstheme="minorHAnsi"/>
          <w:sz w:val="24"/>
          <w:szCs w:val="24"/>
          <w:lang w:eastAsia="pl-PL"/>
        </w:rPr>
        <w:t>w polu „Nabywca”:</w:t>
      </w:r>
    </w:p>
    <w:p w14:paraId="14685850" w14:textId="77777777" w:rsidR="00E47DEA" w:rsidRPr="00601B37" w:rsidRDefault="00E47DEA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Powiat Przasnyski</w:t>
      </w:r>
    </w:p>
    <w:p w14:paraId="4219FD5C" w14:textId="77777777" w:rsidR="00601B37" w:rsidRDefault="00E47DEA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ul. Św. Stanisława Kostki 5, 06-300 Przasnysz</w:t>
      </w:r>
    </w:p>
    <w:p w14:paraId="52EDD583" w14:textId="7CF44578" w:rsidR="00E47DEA" w:rsidRPr="00601B37" w:rsidRDefault="00E47DEA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NIP: 7611527332</w:t>
      </w:r>
    </w:p>
    <w:p w14:paraId="0924EAD2" w14:textId="4B455772" w:rsidR="00E47DEA" w:rsidRPr="00601B37" w:rsidRDefault="00601B37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E47DEA" w:rsidRPr="00601B37">
        <w:rPr>
          <w:rFonts w:eastAsia="Times New Roman" w:cstheme="minorHAnsi"/>
          <w:sz w:val="24"/>
          <w:szCs w:val="24"/>
          <w:lang w:eastAsia="pl-PL"/>
        </w:rPr>
        <w:t xml:space="preserve">w polu „Odbiorca (Podmiot3)”: </w:t>
      </w:r>
    </w:p>
    <w:p w14:paraId="685137CE" w14:textId="77777777" w:rsidR="00E47DEA" w:rsidRPr="00601B37" w:rsidRDefault="00E47DEA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Powiatowy Zarząd Dróg w Przasnyszu</w:t>
      </w:r>
    </w:p>
    <w:p w14:paraId="0ED6B88C" w14:textId="77777777" w:rsidR="00E47DEA" w:rsidRPr="00601B37" w:rsidRDefault="00E47DEA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 xml:space="preserve">ul. Gdańska 4, 06-300 Przasnysz </w:t>
      </w:r>
    </w:p>
    <w:p w14:paraId="12B3AE39" w14:textId="77777777" w:rsidR="006A71A1" w:rsidRPr="00601B37" w:rsidRDefault="00E47DEA" w:rsidP="00601B37">
      <w:pPr>
        <w:pStyle w:val="Akapitzlist"/>
        <w:spacing w:after="0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NIP: 7611340065</w:t>
      </w:r>
    </w:p>
    <w:p w14:paraId="66B54328" w14:textId="57F770BC" w:rsidR="00E47DEA" w:rsidRPr="00601B37" w:rsidRDefault="00E47DEA" w:rsidP="00601B37">
      <w:pPr>
        <w:pStyle w:val="Akapitzlist"/>
        <w:numPr>
          <w:ilvl w:val="6"/>
          <w:numId w:val="78"/>
        </w:numPr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Należnoś</w:t>
      </w:r>
      <w:r w:rsidR="00712156" w:rsidRPr="00601B37">
        <w:rPr>
          <w:rFonts w:eastAsia="Times New Roman" w:cstheme="minorHAnsi"/>
          <w:sz w:val="24"/>
          <w:szCs w:val="24"/>
          <w:lang w:eastAsia="pl-PL"/>
        </w:rPr>
        <w:t>ć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z tytułu faktur</w:t>
      </w:r>
      <w:r w:rsidR="00712156" w:rsidRPr="00601B37">
        <w:rPr>
          <w:rFonts w:eastAsia="Times New Roman" w:cstheme="minorHAnsi"/>
          <w:sz w:val="24"/>
          <w:szCs w:val="24"/>
          <w:lang w:eastAsia="pl-PL"/>
        </w:rPr>
        <w:t>y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będ</w:t>
      </w:r>
      <w:r w:rsidR="00712156" w:rsidRPr="00601B37">
        <w:rPr>
          <w:rFonts w:eastAsia="Times New Roman" w:cstheme="minorHAnsi"/>
          <w:sz w:val="24"/>
          <w:szCs w:val="24"/>
          <w:lang w:eastAsia="pl-PL"/>
        </w:rPr>
        <w:t xml:space="preserve">zie </w:t>
      </w:r>
      <w:r w:rsidRPr="00601B37">
        <w:rPr>
          <w:rFonts w:eastAsia="Times New Roman" w:cstheme="minorHAnsi"/>
          <w:sz w:val="24"/>
          <w:szCs w:val="24"/>
          <w:lang w:eastAsia="pl-PL"/>
        </w:rPr>
        <w:t>płatn</w:t>
      </w:r>
      <w:r w:rsidR="00712156" w:rsidRPr="00601B37">
        <w:rPr>
          <w:rFonts w:eastAsia="Times New Roman" w:cstheme="minorHAnsi"/>
          <w:sz w:val="24"/>
          <w:szCs w:val="24"/>
          <w:lang w:eastAsia="pl-PL"/>
        </w:rPr>
        <w:t>a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w </w:t>
      </w:r>
      <w:r w:rsidRPr="00C339E5">
        <w:rPr>
          <w:rFonts w:eastAsia="Times New Roman" w:cstheme="minorHAnsi"/>
          <w:sz w:val="24"/>
          <w:szCs w:val="24"/>
          <w:lang w:eastAsia="pl-PL"/>
        </w:rPr>
        <w:t xml:space="preserve">terminie </w:t>
      </w:r>
      <w:r w:rsidR="00C339E5" w:rsidRPr="00C339E5">
        <w:rPr>
          <w:rFonts w:eastAsia="Times New Roman" w:cstheme="minorHAnsi"/>
          <w:sz w:val="24"/>
          <w:szCs w:val="24"/>
          <w:lang w:eastAsia="pl-PL"/>
        </w:rPr>
        <w:t>30</w:t>
      </w:r>
      <w:r w:rsidRPr="00C339E5">
        <w:rPr>
          <w:rFonts w:eastAsia="Times New Roman" w:cstheme="minorHAnsi"/>
          <w:sz w:val="24"/>
          <w:szCs w:val="24"/>
          <w:lang w:eastAsia="pl-PL"/>
        </w:rPr>
        <w:t xml:space="preserve"> dni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od doręczenia prawidłowo wystawionej faktury. Za datę zapłaty uważać się będzie datę polecenia przelewu należności na rachunek Wykonawcy.</w:t>
      </w:r>
    </w:p>
    <w:p w14:paraId="52DE48FF" w14:textId="5273B34A" w:rsidR="00E47DEA" w:rsidRPr="00601B37" w:rsidRDefault="00712156" w:rsidP="00601B37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Z</w:t>
      </w:r>
      <w:r w:rsidR="00E47DEA" w:rsidRPr="00601B37">
        <w:rPr>
          <w:rFonts w:eastAsia="Times New Roman" w:cstheme="minorHAnsi"/>
          <w:sz w:val="24"/>
          <w:szCs w:val="24"/>
          <w:lang w:eastAsia="pl-PL"/>
        </w:rPr>
        <w:t>a dzień doręczenia Zamawiającemu faktury, od którego jest liczony termin płatności, uznaje się dzień przydzielenia w KSe-F numeru identyfikującego tę fakturę (tzw. numer KSeF), pod warunkiem wystawienia faktury w sposób uwzględniający zasadę wskazaną w ust.</w:t>
      </w:r>
      <w:r w:rsidR="00601B37">
        <w:rPr>
          <w:rFonts w:eastAsia="Times New Roman" w:cstheme="minorHAnsi"/>
          <w:sz w:val="24"/>
          <w:szCs w:val="24"/>
          <w:lang w:eastAsia="pl-PL"/>
        </w:rPr>
        <w:t xml:space="preserve"> 10</w:t>
      </w:r>
      <w:r w:rsidR="00E47DEA" w:rsidRPr="00601B37">
        <w:rPr>
          <w:rFonts w:eastAsia="Times New Roman" w:cstheme="minorHAnsi"/>
          <w:sz w:val="24"/>
          <w:szCs w:val="24"/>
          <w:lang w:eastAsia="pl-PL"/>
        </w:rPr>
        <w:t xml:space="preserve"> powyżej.</w:t>
      </w:r>
    </w:p>
    <w:p w14:paraId="334C370E" w14:textId="77777777" w:rsidR="00601B37" w:rsidRDefault="00E47DEA" w:rsidP="00601B37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 xml:space="preserve">W przypadku wystawienia faktury w sposób nieuwzględniający zasady wskazanej w ust. </w:t>
      </w:r>
      <w:r w:rsidR="00601B37">
        <w:rPr>
          <w:rFonts w:eastAsia="Times New Roman" w:cstheme="minorHAnsi"/>
          <w:sz w:val="24"/>
          <w:szCs w:val="24"/>
          <w:lang w:eastAsia="pl-PL"/>
        </w:rPr>
        <w:t>10</w:t>
      </w:r>
      <w:r w:rsidRPr="00601B37">
        <w:rPr>
          <w:rFonts w:eastAsia="Times New Roman" w:cstheme="minorHAnsi"/>
          <w:sz w:val="24"/>
          <w:szCs w:val="24"/>
          <w:lang w:eastAsia="pl-PL"/>
        </w:rPr>
        <w:t xml:space="preserve"> (np. gdy faktura nie zawiera prawidłowo wypełnionych danych Podmiotu3 umożliwiających jej odbiór przez jednostkę organizacyjną Powiatu Przasnyskiego), </w:t>
      </w:r>
      <w:r w:rsidRPr="00601B37">
        <w:rPr>
          <w:rFonts w:eastAsia="Times New Roman" w:cstheme="minorHAnsi"/>
          <w:sz w:val="24"/>
          <w:szCs w:val="24"/>
          <w:lang w:eastAsia="pl-PL"/>
        </w:rPr>
        <w:lastRenderedPageBreak/>
        <w:t>termin płatności rozpoczyna bieg od dnia skutecznego doręczenia faktury po dokonaniu korekty.</w:t>
      </w:r>
    </w:p>
    <w:p w14:paraId="6961FB26" w14:textId="77777777" w:rsidR="006B0E58" w:rsidRDefault="00E47DEA" w:rsidP="006B0E58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>W przypadku czasowej niedostępności KSe-F (awaria KSe-F, niedostępność KSe-F, całkowita awaria KSe-F), faktury mogą być wystawiane poza systemem KSeF zgodnie z obowiązującymi przepisami prawa. W ramach procedury wewnętrznej Wykonawca udostępni Zamawiającemu fakturę w sposób uzgodniony przez Strony. Wówczas termin płatności faktury biegnie od dnia faktycznego otrzymania faktury przez Zamawiającego.</w:t>
      </w:r>
    </w:p>
    <w:p w14:paraId="543DED5B" w14:textId="5C839AE4" w:rsidR="006B0E58" w:rsidRPr="006B0E58" w:rsidRDefault="006B0E58" w:rsidP="006B0E58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B0E58">
        <w:rPr>
          <w:rFonts w:eastAsia="Calibri" w:cstheme="minorHAnsi"/>
          <w:sz w:val="24"/>
          <w:szCs w:val="24"/>
        </w:rPr>
        <w:t xml:space="preserve">Załączniki do faktur, które nie mogą zgodnie z obowiązującymi przepisami stanowić załącznika do faktury wystawionej w KSeF, należy przesłać w formie elektronicznej za </w:t>
      </w:r>
      <w:r w:rsidRPr="00C84286">
        <w:rPr>
          <w:rFonts w:eastAsia="Calibri" w:cstheme="minorHAnsi"/>
          <w:color w:val="000000" w:themeColor="text1"/>
          <w:sz w:val="24"/>
          <w:szCs w:val="24"/>
        </w:rPr>
        <w:t xml:space="preserve">pośrednictwem poczty elektronicznej na adres: sekretariat@pzd-przasnysz.pl lub na adres do e-doręczeń AE:PL-40991-10088-USWSH-26, nie później niż w terminie </w:t>
      </w:r>
      <w:r w:rsidR="00C339E5" w:rsidRPr="00C84286">
        <w:rPr>
          <w:rFonts w:eastAsia="Calibri" w:cstheme="minorHAnsi"/>
          <w:color w:val="000000" w:themeColor="text1"/>
          <w:sz w:val="24"/>
          <w:szCs w:val="24"/>
        </w:rPr>
        <w:t>5</w:t>
      </w:r>
      <w:r w:rsidRPr="00C84286">
        <w:rPr>
          <w:rFonts w:eastAsia="Calibri" w:cstheme="minorHAnsi"/>
          <w:color w:val="000000" w:themeColor="text1"/>
          <w:sz w:val="24"/>
          <w:szCs w:val="24"/>
        </w:rPr>
        <w:t xml:space="preserve"> dni od dnia doręczenia faktury. </w:t>
      </w:r>
    </w:p>
    <w:p w14:paraId="1D8AE0D3" w14:textId="41CC4348" w:rsidR="00601B37" w:rsidRDefault="009D37FE" w:rsidP="00601B37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eastAsia="Times New Roman" w:cstheme="minorHAnsi"/>
          <w:sz w:val="24"/>
          <w:szCs w:val="24"/>
          <w:lang w:eastAsia="pl-PL"/>
        </w:rPr>
        <w:t xml:space="preserve">W przypadku zawarcia umowy o podwykonawstwo, Wykonawca jest zobowiązany do dokonania zapłaty we własnym zakresie wynagrodzenia należnego </w:t>
      </w:r>
      <w:r w:rsidR="00765C12" w:rsidRPr="00601B37">
        <w:rPr>
          <w:rFonts w:eastAsia="Times New Roman" w:cstheme="minorHAnsi"/>
          <w:sz w:val="24"/>
          <w:szCs w:val="24"/>
          <w:lang w:eastAsia="pl-PL"/>
        </w:rPr>
        <w:t>p</w:t>
      </w:r>
      <w:r w:rsidRPr="00601B37">
        <w:rPr>
          <w:rFonts w:eastAsia="Times New Roman" w:cstheme="minorHAnsi"/>
          <w:sz w:val="24"/>
          <w:szCs w:val="24"/>
          <w:lang w:eastAsia="pl-PL"/>
        </w:rPr>
        <w:t>odwykonawcy z zachowaniem termin</w:t>
      </w:r>
      <w:r w:rsidRPr="00601B37">
        <w:rPr>
          <w:rFonts w:eastAsia="Times New Roman" w:cstheme="minorHAnsi"/>
          <w:sz w:val="24"/>
          <w:szCs w:val="24"/>
          <w:lang w:val="es-ES_tradnl" w:eastAsia="pl-PL"/>
        </w:rPr>
        <w:t>ó</w:t>
      </w:r>
      <w:r w:rsidRPr="00601B37">
        <w:rPr>
          <w:rFonts w:eastAsia="Times New Roman" w:cstheme="minorHAnsi"/>
          <w:sz w:val="24"/>
          <w:szCs w:val="24"/>
          <w:lang w:eastAsia="pl-PL"/>
        </w:rPr>
        <w:t>w określonych tą umową.</w:t>
      </w:r>
    </w:p>
    <w:p w14:paraId="67B9FD4A" w14:textId="77777777" w:rsidR="00601B37" w:rsidRPr="00601B37" w:rsidRDefault="00054B27" w:rsidP="00601B37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cstheme="minorHAnsi"/>
          <w:sz w:val="24"/>
          <w:szCs w:val="24"/>
        </w:rPr>
        <w:t>Zakazuje się przelewu wierzytelności wynikającej z umowy bez uprzedniej pisemnej zgody Zamawiającego.</w:t>
      </w:r>
    </w:p>
    <w:p w14:paraId="2AC3C719" w14:textId="17A2EB6E" w:rsidR="00054B27" w:rsidRPr="00601B37" w:rsidRDefault="00054B27" w:rsidP="00601B37">
      <w:pPr>
        <w:pStyle w:val="Akapitzlist"/>
        <w:numPr>
          <w:ilvl w:val="6"/>
          <w:numId w:val="78"/>
        </w:numPr>
        <w:tabs>
          <w:tab w:val="left" w:pos="786"/>
        </w:tabs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601B37">
        <w:rPr>
          <w:rFonts w:cstheme="minorHAnsi"/>
          <w:sz w:val="24"/>
          <w:szCs w:val="24"/>
        </w:rPr>
        <w:t>Niniejsza umowa nie przewiduje udzielania zaliczek Wykonawcy na poczet wykonania przedmiotu umowy, zatem nie reguluje sposobu rozliczania</w:t>
      </w:r>
      <w:r w:rsidR="00143B06">
        <w:rPr>
          <w:rFonts w:cstheme="minorHAnsi"/>
          <w:sz w:val="24"/>
          <w:szCs w:val="24"/>
        </w:rPr>
        <w:t>.</w:t>
      </w:r>
    </w:p>
    <w:p w14:paraId="3631053B" w14:textId="77777777" w:rsidR="00814990" w:rsidRDefault="00814990" w:rsidP="005764B7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p w14:paraId="427671FD" w14:textId="2CFE6337" w:rsidR="005764B7" w:rsidRPr="00EA4553" w:rsidRDefault="005764B7" w:rsidP="005764B7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§ 5</w:t>
      </w:r>
    </w:p>
    <w:p w14:paraId="54FFDEE9" w14:textId="77777777" w:rsidR="005764B7" w:rsidRPr="00EA4553" w:rsidRDefault="005764B7" w:rsidP="005764B7">
      <w:pPr>
        <w:autoSpaceDE w:val="0"/>
        <w:autoSpaceDN w:val="0"/>
        <w:adjustRightInd w:val="0"/>
        <w:spacing w:after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bCs/>
          <w:sz w:val="24"/>
          <w:szCs w:val="24"/>
          <w:lang w:eastAsia="pl-PL"/>
        </w:rPr>
        <w:t>Gwarancja jakości i warunki reklamacji</w:t>
      </w:r>
    </w:p>
    <w:p w14:paraId="01B12B7B" w14:textId="77777777" w:rsidR="009341A5" w:rsidRDefault="005764B7" w:rsidP="009341A5">
      <w:pPr>
        <w:pStyle w:val="Akapitzlist"/>
        <w:numPr>
          <w:ilvl w:val="3"/>
          <w:numId w:val="4"/>
        </w:numPr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 ponosi odpowiedzialność za jakość oferowanych paliw, które </w:t>
      </w:r>
      <w:r w:rsidRPr="003E558F">
        <w:rPr>
          <w:rFonts w:cstheme="minorHAnsi"/>
          <w:sz w:val="24"/>
          <w:szCs w:val="24"/>
        </w:rPr>
        <w:t>mus</w:t>
      </w:r>
      <w:r>
        <w:rPr>
          <w:rFonts w:cstheme="minorHAnsi"/>
          <w:sz w:val="24"/>
          <w:szCs w:val="24"/>
        </w:rPr>
        <w:t>zą</w:t>
      </w:r>
      <w:r w:rsidRPr="003E558F">
        <w:rPr>
          <w:rFonts w:cstheme="minorHAnsi"/>
          <w:sz w:val="24"/>
          <w:szCs w:val="24"/>
        </w:rPr>
        <w:t xml:space="preserve"> odpowiadać wymogom wyrobów dopuszczonych do obrotu w</w:t>
      </w:r>
      <w:r>
        <w:rPr>
          <w:rFonts w:cstheme="minorHAnsi"/>
          <w:sz w:val="24"/>
          <w:szCs w:val="24"/>
        </w:rPr>
        <w:t>edług</w:t>
      </w:r>
      <w:r w:rsidRPr="003E558F">
        <w:rPr>
          <w:rFonts w:cstheme="minorHAnsi"/>
          <w:sz w:val="24"/>
          <w:szCs w:val="24"/>
        </w:rPr>
        <w:t xml:space="preserve"> obowiązujących</w:t>
      </w:r>
      <w:r>
        <w:rPr>
          <w:rFonts w:cstheme="minorHAnsi"/>
          <w:sz w:val="24"/>
          <w:szCs w:val="24"/>
        </w:rPr>
        <w:t xml:space="preserve"> </w:t>
      </w:r>
      <w:r w:rsidRPr="009341A5">
        <w:rPr>
          <w:rFonts w:cstheme="minorHAnsi"/>
          <w:sz w:val="24"/>
          <w:szCs w:val="24"/>
        </w:rPr>
        <w:t>przepisów i norm.</w:t>
      </w:r>
    </w:p>
    <w:p w14:paraId="1A1AA5D5" w14:textId="00A54CF8" w:rsidR="009341A5" w:rsidRPr="009341A5" w:rsidRDefault="009341A5" w:rsidP="009341A5">
      <w:pPr>
        <w:pStyle w:val="Akapitzlist"/>
        <w:numPr>
          <w:ilvl w:val="3"/>
          <w:numId w:val="4"/>
        </w:numPr>
        <w:ind w:left="426" w:hanging="426"/>
        <w:rPr>
          <w:rFonts w:cstheme="minorHAnsi"/>
          <w:sz w:val="24"/>
          <w:szCs w:val="24"/>
        </w:rPr>
      </w:pPr>
      <w:r w:rsidRPr="009341A5">
        <w:rPr>
          <w:rFonts w:eastAsia="Times New Roman" w:cstheme="minorHAnsi"/>
          <w:sz w:val="24"/>
          <w:szCs w:val="24"/>
        </w:rPr>
        <w:t xml:space="preserve">Wykonawca zobowiązuje się na każde żądanie Zamawiającego do </w:t>
      </w:r>
      <w:r>
        <w:rPr>
          <w:rFonts w:eastAsia="Times New Roman" w:cstheme="minorHAnsi"/>
          <w:sz w:val="24"/>
          <w:szCs w:val="24"/>
        </w:rPr>
        <w:t xml:space="preserve">przedstawienia dokumentów i </w:t>
      </w:r>
      <w:r w:rsidRPr="009341A5">
        <w:rPr>
          <w:rFonts w:eastAsia="Times New Roman" w:cstheme="minorHAnsi"/>
          <w:sz w:val="24"/>
          <w:szCs w:val="24"/>
        </w:rPr>
        <w:t>świadectw jakości paliw</w:t>
      </w:r>
      <w:r w:rsidRPr="009341A5">
        <w:rPr>
          <w:sz w:val="24"/>
          <w:szCs w:val="24"/>
        </w:rPr>
        <w:t>, w terminie 7 dni od dnia otrzymania wezwania zawierającego takie żądanie</w:t>
      </w:r>
      <w:r>
        <w:t>.</w:t>
      </w:r>
    </w:p>
    <w:p w14:paraId="1E65B278" w14:textId="77777777" w:rsidR="009341A5" w:rsidRPr="009341A5" w:rsidRDefault="005764B7" w:rsidP="005764B7">
      <w:pPr>
        <w:pStyle w:val="Akapitzlist"/>
        <w:numPr>
          <w:ilvl w:val="3"/>
          <w:numId w:val="4"/>
        </w:numPr>
        <w:ind w:left="426" w:hanging="426"/>
        <w:rPr>
          <w:rFonts w:cstheme="minorHAnsi"/>
          <w:sz w:val="24"/>
          <w:szCs w:val="24"/>
        </w:rPr>
      </w:pPr>
      <w:r w:rsidRPr="003E558F">
        <w:rPr>
          <w:rFonts w:cstheme="minorHAnsi"/>
          <w:color w:val="000000"/>
          <w:sz w:val="24"/>
          <w:szCs w:val="24"/>
        </w:rPr>
        <w:t xml:space="preserve">W przypadku stwierdzenia </w:t>
      </w:r>
      <w:r w:rsidR="009341A5">
        <w:rPr>
          <w:rFonts w:cstheme="minorHAnsi"/>
          <w:color w:val="000000"/>
          <w:sz w:val="24"/>
          <w:szCs w:val="24"/>
        </w:rPr>
        <w:t>niewłaściwej jakości paliw, Strony obowiązują następujące zasady postępowania reklamacyjnego:</w:t>
      </w:r>
    </w:p>
    <w:p w14:paraId="5FA7E545" w14:textId="7F492A68" w:rsidR="00907681" w:rsidRPr="00907681" w:rsidRDefault="00587A9E" w:rsidP="00907681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 w:rsidRPr="00907681">
        <w:rPr>
          <w:rFonts w:cstheme="minorHAnsi"/>
          <w:color w:val="000000"/>
          <w:sz w:val="24"/>
          <w:szCs w:val="24"/>
        </w:rPr>
        <w:t xml:space="preserve">Reklamacja </w:t>
      </w:r>
      <w:r w:rsidR="009341A5" w:rsidRPr="00907681">
        <w:rPr>
          <w:rFonts w:cstheme="minorHAnsi"/>
          <w:color w:val="000000"/>
          <w:sz w:val="24"/>
          <w:szCs w:val="24"/>
        </w:rPr>
        <w:t>powinna zostać złożona na piśmie i zawierać uzasadnienie</w:t>
      </w:r>
      <w:r w:rsidR="00907681" w:rsidRPr="00907681">
        <w:rPr>
          <w:rFonts w:cstheme="minorHAnsi"/>
          <w:color w:val="000000"/>
          <w:sz w:val="24"/>
          <w:szCs w:val="24"/>
        </w:rPr>
        <w:t xml:space="preserve"> </w:t>
      </w:r>
      <w:r w:rsidR="005764B7" w:rsidRPr="00907681">
        <w:rPr>
          <w:rFonts w:cstheme="minorHAnsi"/>
          <w:color w:val="000000"/>
          <w:sz w:val="24"/>
          <w:szCs w:val="24"/>
        </w:rPr>
        <w:t xml:space="preserve">oraz żądanie Zamawiającego. </w:t>
      </w:r>
    </w:p>
    <w:p w14:paraId="0E1D9800" w14:textId="28AEA9A2" w:rsidR="00B33902" w:rsidRPr="00CC2CD2" w:rsidRDefault="00907681" w:rsidP="00CC2CD2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Wykonawca powinien rozpatrzyć reklamację w terminie 14 dni od dnia jej </w:t>
      </w:r>
      <w:r w:rsidRPr="00CC2CD2">
        <w:rPr>
          <w:rFonts w:cstheme="minorHAnsi"/>
          <w:color w:val="000000"/>
          <w:sz w:val="24"/>
          <w:szCs w:val="24"/>
        </w:rPr>
        <w:t>otrzymania.</w:t>
      </w:r>
      <w:r w:rsidR="005764B7" w:rsidRPr="00CC2CD2">
        <w:rPr>
          <w:rFonts w:cstheme="minorHAnsi"/>
          <w:color w:val="000000"/>
          <w:sz w:val="24"/>
          <w:szCs w:val="24"/>
        </w:rPr>
        <w:t xml:space="preserve"> </w:t>
      </w:r>
    </w:p>
    <w:p w14:paraId="3F13D47C" w14:textId="15039C3D" w:rsidR="00CC2CD2" w:rsidRPr="00CC2CD2" w:rsidRDefault="00CC2CD2" w:rsidP="00CC2CD2">
      <w:pPr>
        <w:pStyle w:val="Akapitzlist"/>
        <w:numPr>
          <w:ilvl w:val="0"/>
          <w:numId w:val="89"/>
        </w:numPr>
        <w:rPr>
          <w:sz w:val="24"/>
          <w:szCs w:val="24"/>
        </w:rPr>
      </w:pPr>
      <w:r w:rsidRPr="00CC2CD2">
        <w:rPr>
          <w:sz w:val="24"/>
          <w:szCs w:val="24"/>
        </w:rPr>
        <w:t>Niepowiadomienie Zamawiającego w ww. terminie o sposobie rozpatrzenia reklamacji jest  równoznaczne z jej uwzględnieniem</w:t>
      </w:r>
      <w:r w:rsidR="007957BE">
        <w:rPr>
          <w:sz w:val="24"/>
          <w:szCs w:val="24"/>
        </w:rPr>
        <w:t>.</w:t>
      </w:r>
    </w:p>
    <w:p w14:paraId="63395834" w14:textId="13130405" w:rsidR="00B33902" w:rsidRPr="00CC2CD2" w:rsidRDefault="00B33902" w:rsidP="00CC2CD2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 w:rsidRPr="00CC2CD2">
        <w:rPr>
          <w:rFonts w:eastAsia="Arial"/>
          <w:sz w:val="24"/>
          <w:szCs w:val="24"/>
        </w:rPr>
        <w:t>W przypadku, gdy rozpatrzenie reklamacji wymaga zebrania</w:t>
      </w:r>
      <w:r w:rsidRPr="00CC2CD2">
        <w:rPr>
          <w:sz w:val="24"/>
          <w:szCs w:val="24"/>
        </w:rPr>
        <w:t xml:space="preserve"> dodatkowych informacji, w szczególności uzyskania ich od Zamawiającego lub </w:t>
      </w:r>
      <w:r w:rsidRPr="00CC2CD2">
        <w:rPr>
          <w:rFonts w:eastAsia="Arial"/>
          <w:sz w:val="24"/>
          <w:szCs w:val="24"/>
        </w:rPr>
        <w:t>Operatora stacji paliw, Wykonawca rozpatrzy reklamację w terminie 14 dni od</w:t>
      </w:r>
      <w:r w:rsidRPr="00CC2CD2">
        <w:rPr>
          <w:sz w:val="24"/>
          <w:szCs w:val="24"/>
        </w:rPr>
        <w:t xml:space="preserve"> </w:t>
      </w:r>
      <w:r w:rsidRPr="00CC2CD2">
        <w:rPr>
          <w:rFonts w:eastAsia="Arial"/>
          <w:sz w:val="24"/>
          <w:szCs w:val="24"/>
        </w:rPr>
        <w:t>dnia uzyskania tych informacji.</w:t>
      </w:r>
    </w:p>
    <w:p w14:paraId="09BF5E0C" w14:textId="77777777" w:rsidR="00256D91" w:rsidRPr="00256D91" w:rsidRDefault="005764B7" w:rsidP="00907681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 w:rsidRPr="00907681">
        <w:rPr>
          <w:rFonts w:cstheme="minorHAnsi"/>
          <w:color w:val="000000"/>
          <w:sz w:val="24"/>
          <w:szCs w:val="24"/>
        </w:rPr>
        <w:lastRenderedPageBreak/>
        <w:t xml:space="preserve">W przypadku uznania reklamacji, Wykonawca zobowiązany jest do naprawienia poniesionej </w:t>
      </w:r>
      <w:r w:rsidRPr="00256D91">
        <w:rPr>
          <w:rFonts w:cstheme="minorHAnsi"/>
          <w:color w:val="000000"/>
          <w:sz w:val="24"/>
          <w:szCs w:val="24"/>
        </w:rPr>
        <w:t xml:space="preserve">przez Zamawiającego szkody w wysokości udokumentowanej odpowiednimi rachunkami/fakturami (np. za naprawę). </w:t>
      </w:r>
    </w:p>
    <w:p w14:paraId="04981117" w14:textId="33ADB62A" w:rsidR="00256D91" w:rsidRPr="00256D91" w:rsidRDefault="005764B7" w:rsidP="00907681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 w:rsidRPr="00256D91">
        <w:rPr>
          <w:rFonts w:cstheme="minorHAnsi"/>
          <w:color w:val="000000"/>
          <w:sz w:val="24"/>
          <w:szCs w:val="24"/>
        </w:rPr>
        <w:t>Naprawienie szkody przez Wykonawcę nie</w:t>
      </w:r>
      <w:r w:rsidR="00256D91" w:rsidRPr="00256D91">
        <w:rPr>
          <w:sz w:val="24"/>
          <w:szCs w:val="24"/>
        </w:rPr>
        <w:t xml:space="preserve"> pozbawia Zamawiającego prawa dochodzenia przed sądem odszkodowania w pełnej wysokości zgodnie zobowiązującymi przepisami.</w:t>
      </w:r>
    </w:p>
    <w:p w14:paraId="6D422EB7" w14:textId="77777777" w:rsidR="00CC2CD2" w:rsidRPr="00CC2CD2" w:rsidRDefault="005764B7" w:rsidP="00CC2CD2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 w:rsidRPr="00907681">
        <w:rPr>
          <w:rFonts w:cstheme="minorHAnsi"/>
          <w:color w:val="000000"/>
          <w:sz w:val="24"/>
          <w:szCs w:val="24"/>
        </w:rPr>
        <w:t xml:space="preserve">obejmuje utraconych przez Zamawiającego korzyści. </w:t>
      </w:r>
      <w:r w:rsidRPr="00907681">
        <w:rPr>
          <w:rFonts w:eastAsia="Times New Roman" w:cstheme="minorHAnsi"/>
          <w:sz w:val="24"/>
          <w:szCs w:val="24"/>
        </w:rPr>
        <w:t>Zakończenie postępowania reklamacyjnego u Wykonawcy nie zamyka postępowania na drodze sądowej.</w:t>
      </w:r>
    </w:p>
    <w:p w14:paraId="7C4DEAA2" w14:textId="156EF81A" w:rsidR="00CC2CD2" w:rsidRPr="00C84286" w:rsidRDefault="00B16540" w:rsidP="00C84286">
      <w:pPr>
        <w:pStyle w:val="Akapitzlist"/>
        <w:numPr>
          <w:ilvl w:val="0"/>
          <w:numId w:val="89"/>
        </w:numPr>
        <w:rPr>
          <w:rFonts w:cstheme="minorHAnsi"/>
          <w:color w:val="000000"/>
          <w:sz w:val="24"/>
          <w:szCs w:val="24"/>
        </w:rPr>
      </w:pPr>
      <w:r w:rsidRPr="00CC2CD2">
        <w:rPr>
          <w:rFonts w:ascii="Calibri" w:hAnsi="Calibri" w:cs="Calibri"/>
          <w:bCs/>
        </w:rPr>
        <w:t>Gwarancja jakości, o której mowa w niniejszym paragrafie nie ogranicza ani nie zawiesza uprawnień Zamawiającego wynikających z przepisów o rękojmi za wady.</w:t>
      </w:r>
    </w:p>
    <w:p w14:paraId="34B673F9" w14:textId="77777777" w:rsidR="00CC2CD2" w:rsidRPr="00B16540" w:rsidRDefault="00CC2CD2" w:rsidP="00842F31">
      <w:pPr>
        <w:spacing w:after="0"/>
      </w:pPr>
    </w:p>
    <w:p w14:paraId="3AD3E229" w14:textId="2F892909" w:rsidR="00997480" w:rsidRDefault="005D316F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5764B7">
        <w:rPr>
          <w:rFonts w:eastAsia="Times New Roman" w:cstheme="minorHAnsi"/>
          <w:b/>
          <w:sz w:val="24"/>
          <w:szCs w:val="24"/>
          <w:lang w:eastAsia="pl-PL"/>
        </w:rPr>
        <w:t>6</w:t>
      </w:r>
    </w:p>
    <w:p w14:paraId="15FC5B52" w14:textId="77777777" w:rsidR="00EE4728" w:rsidRDefault="00EE4728" w:rsidP="00EE4728">
      <w:pPr>
        <w:spacing w:after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E4728">
        <w:rPr>
          <w:rFonts w:eastAsia="Times New Roman" w:cstheme="minorHAnsi"/>
          <w:b/>
          <w:bCs/>
          <w:sz w:val="24"/>
          <w:szCs w:val="24"/>
          <w:lang w:eastAsia="pl-PL"/>
        </w:rPr>
        <w:t>Podwykonawcy</w:t>
      </w:r>
    </w:p>
    <w:p w14:paraId="2DC2632F" w14:textId="52471912" w:rsidR="00B2080C" w:rsidRPr="00B2080C" w:rsidRDefault="00B2080C" w:rsidP="00B2080C">
      <w:pPr>
        <w:pStyle w:val="Tekstpodstawowy"/>
        <w:widowControl/>
        <w:numPr>
          <w:ilvl w:val="3"/>
          <w:numId w:val="72"/>
        </w:numPr>
        <w:suppressAutoHyphens w:val="0"/>
        <w:autoSpaceDE/>
        <w:adjustRightInd w:val="0"/>
        <w:spacing w:after="0" w:line="276" w:lineRule="auto"/>
        <w:ind w:left="426" w:hanging="426"/>
        <w:jc w:val="left"/>
        <w:rPr>
          <w:rFonts w:asciiTheme="minorHAnsi" w:hAnsiTheme="minorHAnsi" w:cstheme="minorHAnsi"/>
          <w:bCs/>
          <w:color w:val="000000"/>
          <w:szCs w:val="24"/>
        </w:rPr>
      </w:pPr>
      <w:r w:rsidRPr="00926D8E">
        <w:rPr>
          <w:rFonts w:asciiTheme="minorHAnsi" w:hAnsiTheme="minorHAnsi" w:cstheme="minorHAnsi"/>
        </w:rPr>
        <w:t xml:space="preserve">Strony umowy ustalają, że </w:t>
      </w:r>
      <w:r>
        <w:rPr>
          <w:rFonts w:asciiTheme="minorHAnsi" w:hAnsiTheme="minorHAnsi" w:cstheme="minorHAnsi"/>
        </w:rPr>
        <w:t xml:space="preserve">przedmiot umowy </w:t>
      </w:r>
      <w:r w:rsidRPr="00926D8E">
        <w:rPr>
          <w:rFonts w:asciiTheme="minorHAnsi" w:hAnsiTheme="minorHAnsi" w:cstheme="minorHAnsi"/>
        </w:rPr>
        <w:t>zostan</w:t>
      </w:r>
      <w:r>
        <w:rPr>
          <w:rFonts w:asciiTheme="minorHAnsi" w:hAnsiTheme="minorHAnsi" w:cstheme="minorHAnsi"/>
        </w:rPr>
        <w:t>ie</w:t>
      </w:r>
      <w:r w:rsidRPr="00926D8E">
        <w:rPr>
          <w:rFonts w:asciiTheme="minorHAnsi" w:hAnsiTheme="minorHAnsi" w:cstheme="minorHAnsi"/>
        </w:rPr>
        <w:t xml:space="preserve"> wykonan</w:t>
      </w:r>
      <w:r>
        <w:rPr>
          <w:rFonts w:asciiTheme="minorHAnsi" w:hAnsiTheme="minorHAnsi" w:cstheme="minorHAnsi"/>
        </w:rPr>
        <w:t>y</w:t>
      </w:r>
      <w:r w:rsidRPr="00926D8E">
        <w:rPr>
          <w:rFonts w:asciiTheme="minorHAnsi" w:hAnsiTheme="minorHAnsi" w:cstheme="minorHAnsi"/>
        </w:rPr>
        <w:t xml:space="preserve"> przez </w:t>
      </w:r>
      <w:r>
        <w:rPr>
          <w:rFonts w:asciiTheme="minorHAnsi" w:hAnsiTheme="minorHAnsi" w:cstheme="minorHAnsi"/>
        </w:rPr>
        <w:t>W</w:t>
      </w:r>
      <w:r w:rsidRPr="00926D8E">
        <w:rPr>
          <w:rFonts w:asciiTheme="minorHAnsi" w:hAnsiTheme="minorHAnsi" w:cstheme="minorHAnsi"/>
        </w:rPr>
        <w:t>ykonawcę osobiście bądź z udziałem podwykonawc</w:t>
      </w:r>
      <w:r>
        <w:rPr>
          <w:rFonts w:asciiTheme="minorHAnsi" w:hAnsiTheme="minorHAnsi" w:cstheme="minorHAnsi"/>
        </w:rPr>
        <w:t>y</w:t>
      </w:r>
      <w:r w:rsidRPr="00926D8E">
        <w:rPr>
          <w:rFonts w:asciiTheme="minorHAnsi" w:hAnsiTheme="minorHAnsi" w:cstheme="minorHAnsi"/>
        </w:rPr>
        <w:t>.</w:t>
      </w:r>
      <w:r w:rsidRPr="00926D8E">
        <w:rPr>
          <w:rFonts w:asciiTheme="minorHAnsi" w:hAnsiTheme="minorHAnsi" w:cstheme="minorHAnsi"/>
          <w:bCs/>
          <w:szCs w:val="24"/>
        </w:rPr>
        <w:t xml:space="preserve"> Wykonawca jest zobowiązany przekazać Zamawiającemu informacje o nazwie albo imieniu i nazwisku podwykonawcy, wraz z danym</w:t>
      </w:r>
      <w:r w:rsidRPr="00B2080C">
        <w:rPr>
          <w:rFonts w:asciiTheme="minorHAnsi" w:hAnsiTheme="minorHAnsi" w:cstheme="minorHAnsi"/>
          <w:bCs/>
          <w:szCs w:val="24"/>
        </w:rPr>
        <w:t>i kontaktowymi w terminie 7 dni po zawarciu umowy z podwykonawcą. Wykonawca ma obowiązek informować Zamawiającego o każdej zmianie przekazanych informacji w terminie 7 dni od zaistnienia zmiany.</w:t>
      </w:r>
    </w:p>
    <w:p w14:paraId="31CA9F43" w14:textId="77777777" w:rsidR="00B2080C" w:rsidRPr="00012DFE" w:rsidRDefault="00B2080C" w:rsidP="00B2080C">
      <w:pPr>
        <w:pStyle w:val="Tekstpodstawowy"/>
        <w:widowControl/>
        <w:numPr>
          <w:ilvl w:val="0"/>
          <w:numId w:val="72"/>
        </w:numPr>
        <w:suppressAutoHyphens w:val="0"/>
        <w:autoSpaceDE/>
        <w:adjustRightInd w:val="0"/>
        <w:spacing w:after="0" w:line="276" w:lineRule="auto"/>
        <w:ind w:left="426" w:hanging="426"/>
        <w:jc w:val="left"/>
        <w:rPr>
          <w:rFonts w:asciiTheme="minorHAnsi" w:hAnsiTheme="minorHAnsi" w:cstheme="minorHAnsi"/>
          <w:bCs/>
          <w:szCs w:val="24"/>
        </w:rPr>
      </w:pPr>
      <w:r w:rsidRPr="00012DFE">
        <w:rPr>
          <w:rFonts w:asciiTheme="minorHAnsi" w:hAnsiTheme="minorHAnsi" w:cstheme="minorHAnsi"/>
          <w:bCs/>
          <w:szCs w:val="24"/>
        </w:rPr>
        <w:t>Wykonawca ponosi pełną odpowiedzialność za wykonanie zobowiązań przez podwykonawcę, jak za własne działania lub zaniechania. Powierzenie wykonania części zamówienia podwykonawcy nie zwalnia Wykonawcy z odpowiedzialności za należyte wykonanie umowy.</w:t>
      </w:r>
    </w:p>
    <w:p w14:paraId="454C8B15" w14:textId="77777777" w:rsidR="00B2080C" w:rsidRPr="00012DFE" w:rsidRDefault="00B2080C" w:rsidP="00B2080C">
      <w:pPr>
        <w:pStyle w:val="Tekstpodstawowy"/>
        <w:widowControl/>
        <w:numPr>
          <w:ilvl w:val="0"/>
          <w:numId w:val="72"/>
        </w:numPr>
        <w:suppressAutoHyphens w:val="0"/>
        <w:autoSpaceDE/>
        <w:adjustRightInd w:val="0"/>
        <w:spacing w:after="0" w:line="276" w:lineRule="auto"/>
        <w:ind w:left="426" w:hanging="426"/>
        <w:jc w:val="left"/>
        <w:rPr>
          <w:rFonts w:asciiTheme="minorHAnsi" w:hAnsiTheme="minorHAnsi" w:cstheme="minorHAnsi"/>
          <w:szCs w:val="24"/>
        </w:rPr>
      </w:pPr>
      <w:r w:rsidRPr="00012DFE">
        <w:rPr>
          <w:rFonts w:asciiTheme="minorHAnsi" w:eastAsia="Calibri" w:hAnsiTheme="minorHAnsi" w:cstheme="minorHAnsi"/>
          <w:szCs w:val="24"/>
          <w:u w:color="000000"/>
          <w:bdr w:val="nil"/>
        </w:rPr>
        <w:t>Zamawiający nie odpowiada za jakiekolwiek zobowiązania Wykonawcy wobec podwykonawców, jak również za zobowiązania podwykonawców wobec osób trzecich.</w:t>
      </w:r>
    </w:p>
    <w:p w14:paraId="248071E2" w14:textId="77777777" w:rsidR="00B2080C" w:rsidRPr="00012DFE" w:rsidRDefault="00B2080C" w:rsidP="00B2080C">
      <w:pPr>
        <w:pStyle w:val="Tekstpodstawowy"/>
        <w:widowControl/>
        <w:numPr>
          <w:ilvl w:val="0"/>
          <w:numId w:val="72"/>
        </w:numPr>
        <w:suppressAutoHyphens w:val="0"/>
        <w:autoSpaceDE/>
        <w:adjustRightInd w:val="0"/>
        <w:spacing w:after="0" w:line="276" w:lineRule="auto"/>
        <w:ind w:left="426" w:hanging="426"/>
        <w:jc w:val="left"/>
        <w:rPr>
          <w:rFonts w:asciiTheme="minorHAnsi" w:hAnsiTheme="minorHAnsi" w:cstheme="minorHAnsi"/>
          <w:bCs/>
          <w:szCs w:val="24"/>
        </w:rPr>
      </w:pPr>
      <w:r w:rsidRPr="00012DFE">
        <w:rPr>
          <w:rFonts w:asciiTheme="minorHAnsi" w:hAnsiTheme="minorHAnsi" w:cstheme="minorHAnsi"/>
          <w:bCs/>
          <w:szCs w:val="24"/>
        </w:rPr>
        <w:t>Wykonawca zapewnia, że podwykonawca będzie przestrzegać postanowień niniejszej umowy. Jakakolwiek przerwa w realizacji przedmiotu umowy wynikająca z braku podwykonawcy lub wykonywanie części przedmiotu umowy przez podwykonawcę bez akceptacji Zamawiającego, będzie traktowana jako przerwa wynikła z przyczyn leżących po stronie Wykonawcy i nie może stanowić podstawy do zmiany terminu realizacji umowy.</w:t>
      </w:r>
    </w:p>
    <w:p w14:paraId="67D3B796" w14:textId="00928CCE" w:rsidR="00012DFE" w:rsidRPr="00012DFE" w:rsidRDefault="008F1C62" w:rsidP="00B2080C">
      <w:pPr>
        <w:numPr>
          <w:ilvl w:val="0"/>
          <w:numId w:val="72"/>
        </w:numPr>
        <w:tabs>
          <w:tab w:val="center" w:pos="426"/>
          <w:tab w:val="right" w:pos="1701"/>
          <w:tab w:val="left" w:pos="9356"/>
          <w:tab w:val="left" w:pos="9639"/>
        </w:tabs>
        <w:spacing w:after="0"/>
        <w:ind w:left="426" w:right="-1" w:hanging="42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 trakcie realizacji przedmiotu umowy d</w:t>
      </w:r>
      <w:r w:rsidR="00B2080C" w:rsidRPr="00012DFE">
        <w:rPr>
          <w:rFonts w:ascii="Calibri" w:hAnsi="Calibri" w:cs="Calibri"/>
          <w:sz w:val="24"/>
          <w:szCs w:val="24"/>
        </w:rPr>
        <w:t>opuszcza się zmianę</w:t>
      </w:r>
      <w:r>
        <w:rPr>
          <w:rFonts w:ascii="Calibri" w:hAnsi="Calibri" w:cs="Calibri"/>
          <w:sz w:val="24"/>
          <w:szCs w:val="24"/>
        </w:rPr>
        <w:t>,</w:t>
      </w:r>
      <w:r w:rsidR="00B2080C" w:rsidRPr="00012DFE">
        <w:rPr>
          <w:rFonts w:ascii="Calibri" w:hAnsi="Calibri" w:cs="Calibri"/>
          <w:sz w:val="24"/>
          <w:szCs w:val="24"/>
        </w:rPr>
        <w:t xml:space="preserve"> rezygnację </w:t>
      </w:r>
      <w:r>
        <w:rPr>
          <w:rFonts w:ascii="Calibri" w:hAnsi="Calibri" w:cs="Calibri"/>
          <w:sz w:val="24"/>
          <w:szCs w:val="24"/>
        </w:rPr>
        <w:t>lub wprowadzenie nowe</w:t>
      </w:r>
      <w:r w:rsidR="001520A1">
        <w:rPr>
          <w:rFonts w:ascii="Calibri" w:hAnsi="Calibri" w:cs="Calibri"/>
          <w:sz w:val="24"/>
          <w:szCs w:val="24"/>
        </w:rPr>
        <w:t>go</w:t>
      </w:r>
      <w:r w:rsidR="00B2080C" w:rsidRPr="00012DFE">
        <w:rPr>
          <w:rFonts w:ascii="Calibri" w:hAnsi="Calibri" w:cs="Calibri"/>
          <w:sz w:val="24"/>
          <w:szCs w:val="24"/>
        </w:rPr>
        <w:t xml:space="preserve"> podwykonawcy. Jeżeli zmiana albo rezygnacja z podwykonawcy dotyczy podmiotu, na którego zasoby Wykonawca powoływał się, w celu wykazania spełniania warunków udziału w postępowaniu, Wykonawca jest obowiązany wykazać Zamawiającemu, iż proponowany inny podwykonawca lub Wykonawca samodzielnie spełnia je w stopniu nie mniejszym niż wymagany w trakcie postępowania o udzielenie zamówienia</w:t>
      </w:r>
      <w:r w:rsidR="00CD6C67">
        <w:rPr>
          <w:rFonts w:ascii="Calibri" w:hAnsi="Calibri" w:cs="Calibri"/>
          <w:sz w:val="24"/>
          <w:szCs w:val="24"/>
        </w:rPr>
        <w:t>.</w:t>
      </w:r>
    </w:p>
    <w:p w14:paraId="3F013E5E" w14:textId="47BDBD17" w:rsidR="00B2080C" w:rsidRPr="00012DFE" w:rsidRDefault="00B2080C" w:rsidP="00B2080C">
      <w:pPr>
        <w:numPr>
          <w:ilvl w:val="0"/>
          <w:numId w:val="72"/>
        </w:numPr>
        <w:tabs>
          <w:tab w:val="center" w:pos="426"/>
          <w:tab w:val="right" w:pos="1701"/>
          <w:tab w:val="left" w:pos="9356"/>
          <w:tab w:val="left" w:pos="9639"/>
        </w:tabs>
        <w:spacing w:after="0"/>
        <w:ind w:left="426" w:right="-1" w:hanging="426"/>
        <w:rPr>
          <w:rFonts w:ascii="Calibri" w:hAnsi="Calibri" w:cs="Calibri"/>
          <w:sz w:val="24"/>
          <w:szCs w:val="24"/>
        </w:rPr>
      </w:pPr>
      <w:r w:rsidRPr="00012DFE">
        <w:rPr>
          <w:rFonts w:cstheme="minorHAnsi"/>
          <w:bCs/>
          <w:sz w:val="24"/>
          <w:szCs w:val="24"/>
        </w:rPr>
        <w:t xml:space="preserve">Zmiana, rezygnacja </w:t>
      </w:r>
      <w:r w:rsidR="008F1C62" w:rsidRPr="008F1C62">
        <w:rPr>
          <w:rFonts w:eastAsia="Times New Roman" w:cstheme="minorHAnsi"/>
          <w:bCs/>
          <w:sz w:val="24"/>
          <w:szCs w:val="24"/>
          <w:lang w:eastAsia="pl-PL"/>
        </w:rPr>
        <w:t>lub wprowadzenie w trakcie realizacji umowy nowego</w:t>
      </w:r>
      <w:r w:rsidRPr="008F1C62">
        <w:rPr>
          <w:rFonts w:cstheme="minorHAnsi"/>
          <w:bCs/>
          <w:sz w:val="24"/>
          <w:szCs w:val="24"/>
        </w:rPr>
        <w:t xml:space="preserve"> podwykonawcy nie stanowi zmiany umowy.</w:t>
      </w:r>
    </w:p>
    <w:p w14:paraId="0590206C" w14:textId="77777777" w:rsidR="00B83E34" w:rsidRDefault="00B83E34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p w14:paraId="46D54801" w14:textId="77777777" w:rsidR="00567370" w:rsidRDefault="00567370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p w14:paraId="612132A3" w14:textId="2D040151" w:rsidR="00B83E34" w:rsidRDefault="001514BE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lastRenderedPageBreak/>
        <w:t xml:space="preserve">§ </w:t>
      </w:r>
      <w:r w:rsidR="00AF1279">
        <w:rPr>
          <w:rFonts w:eastAsia="Times New Roman" w:cstheme="minorHAnsi"/>
          <w:b/>
          <w:sz w:val="24"/>
          <w:szCs w:val="24"/>
          <w:lang w:eastAsia="pl-PL"/>
        </w:rPr>
        <w:t>7</w:t>
      </w:r>
    </w:p>
    <w:p w14:paraId="7F03707F" w14:textId="05386FAF" w:rsidR="00997480" w:rsidRPr="00EA4553" w:rsidRDefault="00997480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>Kary umowne</w:t>
      </w:r>
    </w:p>
    <w:p w14:paraId="41FFBB56" w14:textId="32B6FC8C" w:rsidR="00997480" w:rsidRPr="00200FD7" w:rsidRDefault="00997480" w:rsidP="00842F3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eastAsia="Times New Roman" w:cstheme="minorHAnsi"/>
          <w:sz w:val="24"/>
          <w:szCs w:val="24"/>
          <w:lang w:eastAsia="pl-PL"/>
        </w:rPr>
        <w:t xml:space="preserve">Strony ponoszą odpowiedzialność z tytułu niewykonania lub nienależytego wykonania niniejszej </w:t>
      </w:r>
      <w:r w:rsidR="005A028A">
        <w:rPr>
          <w:rFonts w:eastAsia="Times New Roman" w:cstheme="minorHAnsi"/>
          <w:sz w:val="24"/>
          <w:szCs w:val="24"/>
          <w:lang w:eastAsia="pl-PL"/>
        </w:rPr>
        <w:t>u</w:t>
      </w:r>
      <w:r w:rsidRPr="00EA4553">
        <w:rPr>
          <w:rFonts w:eastAsia="Times New Roman" w:cstheme="minorHAnsi"/>
          <w:sz w:val="24"/>
          <w:szCs w:val="24"/>
          <w:lang w:eastAsia="pl-PL"/>
        </w:rPr>
        <w:t xml:space="preserve">mowy. Naprawienie szkody z powodu niewykonania lub nienależytego wykonania nastąpi </w:t>
      </w:r>
      <w:r w:rsidRPr="00200FD7">
        <w:rPr>
          <w:rFonts w:eastAsia="Times New Roman" w:cstheme="minorHAnsi"/>
          <w:sz w:val="24"/>
          <w:szCs w:val="24"/>
          <w:lang w:eastAsia="pl-PL"/>
        </w:rPr>
        <w:t>przez zapłatę kary umownej.</w:t>
      </w:r>
    </w:p>
    <w:p w14:paraId="3D14F9A4" w14:textId="505BCBCD" w:rsidR="00200FD7" w:rsidRPr="00200FD7" w:rsidRDefault="00997480" w:rsidP="00842F3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200FD7">
        <w:rPr>
          <w:rFonts w:eastAsia="Times New Roman" w:cstheme="minorHAnsi"/>
          <w:sz w:val="24"/>
          <w:szCs w:val="24"/>
          <w:lang w:eastAsia="pl-PL"/>
        </w:rPr>
        <w:t xml:space="preserve">Wykonawca </w:t>
      </w:r>
      <w:r w:rsidR="00200FD7" w:rsidRPr="00200FD7">
        <w:rPr>
          <w:rFonts w:ascii="Calibri" w:hAnsi="Calibri" w:cs="Calibri"/>
          <w:color w:val="000000"/>
          <w:sz w:val="24"/>
          <w:szCs w:val="24"/>
        </w:rPr>
        <w:t xml:space="preserve">zobowiązuje się do zapłaty Zamawiającemu kary umownej </w:t>
      </w:r>
      <w:r w:rsidR="00AF1279">
        <w:rPr>
          <w:rFonts w:ascii="Calibri" w:hAnsi="Calibri" w:cs="Calibri"/>
          <w:color w:val="000000"/>
          <w:sz w:val="24"/>
          <w:szCs w:val="24"/>
        </w:rPr>
        <w:t>w przypadku</w:t>
      </w:r>
      <w:r w:rsidR="00933ABE">
        <w:rPr>
          <w:rFonts w:ascii="Calibri" w:hAnsi="Calibri" w:cs="Calibri"/>
          <w:color w:val="000000"/>
          <w:sz w:val="24"/>
          <w:szCs w:val="24"/>
        </w:rPr>
        <w:t>:</w:t>
      </w:r>
    </w:p>
    <w:p w14:paraId="69A0EFAD" w14:textId="40565D4F" w:rsidR="00997480" w:rsidRPr="00982E4E" w:rsidRDefault="00997480" w:rsidP="00842F31">
      <w:pPr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eastAsia="Times New Roman" w:cstheme="minorHAnsi"/>
          <w:sz w:val="24"/>
          <w:szCs w:val="24"/>
          <w:lang w:eastAsia="pl-PL"/>
        </w:rPr>
        <w:t xml:space="preserve">stwierdzenia, że Wykonawca nie realizuje obowiązków wynikających z </w:t>
      </w:r>
      <w:r w:rsidR="005A028A">
        <w:rPr>
          <w:rFonts w:eastAsia="Times New Roman" w:cstheme="minorHAnsi"/>
          <w:sz w:val="24"/>
          <w:szCs w:val="24"/>
          <w:lang w:eastAsia="pl-PL"/>
        </w:rPr>
        <w:t>u</w:t>
      </w:r>
      <w:r w:rsidRPr="00EA4553">
        <w:rPr>
          <w:rFonts w:eastAsia="Times New Roman" w:cstheme="minorHAnsi"/>
          <w:sz w:val="24"/>
          <w:szCs w:val="24"/>
          <w:lang w:eastAsia="pl-PL"/>
        </w:rPr>
        <w:t xml:space="preserve">mowy lub też realizuje je niezgodnie z </w:t>
      </w:r>
      <w:r w:rsidR="001A6D1C">
        <w:rPr>
          <w:rFonts w:eastAsia="Times New Roman" w:cstheme="minorHAnsi"/>
          <w:sz w:val="24"/>
          <w:szCs w:val="24"/>
          <w:lang w:eastAsia="pl-PL"/>
        </w:rPr>
        <w:t>u</w:t>
      </w:r>
      <w:r w:rsidRPr="00EA4553">
        <w:rPr>
          <w:rFonts w:eastAsia="Times New Roman" w:cstheme="minorHAnsi"/>
          <w:sz w:val="24"/>
          <w:szCs w:val="24"/>
          <w:lang w:eastAsia="pl-PL"/>
        </w:rPr>
        <w:t>mową, w sposób rażący, po uprzednim wezwaniu Wykonawcy</w:t>
      </w:r>
      <w:r w:rsidR="00D726F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33ABE">
        <w:rPr>
          <w:rFonts w:eastAsia="Times New Roman" w:cstheme="minorHAnsi"/>
          <w:sz w:val="24"/>
          <w:szCs w:val="24"/>
          <w:lang w:eastAsia="pl-PL"/>
        </w:rPr>
        <w:t>do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prawidłowego wykonania przedmiotu </w:t>
      </w:r>
      <w:r w:rsidR="001A6D1C">
        <w:rPr>
          <w:rFonts w:eastAsia="Times New Roman" w:cstheme="minorHAnsi"/>
          <w:sz w:val="24"/>
          <w:szCs w:val="24"/>
          <w:lang w:eastAsia="pl-PL"/>
        </w:rPr>
        <w:t>u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mowy w terminie wskazanym w wezwaniu - w wysokości </w:t>
      </w:r>
      <w:r w:rsidR="00A40D15">
        <w:rPr>
          <w:rFonts w:eastAsia="Times New Roman" w:cstheme="minorHAnsi"/>
          <w:sz w:val="24"/>
          <w:szCs w:val="24"/>
          <w:lang w:eastAsia="pl-PL"/>
        </w:rPr>
        <w:t>5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% wynagrodzenia umow</w:t>
      </w:r>
      <w:r w:rsidR="005D316F" w:rsidRPr="00982E4E">
        <w:rPr>
          <w:rFonts w:eastAsia="Times New Roman" w:cstheme="minorHAnsi"/>
          <w:sz w:val="24"/>
          <w:szCs w:val="24"/>
          <w:lang w:eastAsia="pl-PL"/>
        </w:rPr>
        <w:t>nego brutto, o którym mowa w § 4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ust. </w:t>
      </w:r>
      <w:r w:rsidR="00CD6C67">
        <w:rPr>
          <w:rFonts w:eastAsia="Times New Roman" w:cstheme="minorHAnsi"/>
          <w:sz w:val="24"/>
          <w:szCs w:val="24"/>
          <w:lang w:eastAsia="pl-PL"/>
        </w:rPr>
        <w:t>1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A6D1C">
        <w:rPr>
          <w:rFonts w:eastAsia="Times New Roman" w:cstheme="minorHAnsi"/>
          <w:sz w:val="24"/>
          <w:szCs w:val="24"/>
          <w:lang w:eastAsia="pl-PL"/>
        </w:rPr>
        <w:t>u</w:t>
      </w:r>
      <w:r w:rsidRPr="00982E4E">
        <w:rPr>
          <w:rFonts w:eastAsia="Times New Roman" w:cstheme="minorHAnsi"/>
          <w:sz w:val="24"/>
          <w:szCs w:val="24"/>
          <w:lang w:eastAsia="pl-PL"/>
        </w:rPr>
        <w:t>mowy</w:t>
      </w:r>
      <w:r w:rsidR="00CD6C67">
        <w:rPr>
          <w:rFonts w:eastAsia="Times New Roman" w:cstheme="minorHAnsi"/>
          <w:sz w:val="24"/>
          <w:szCs w:val="24"/>
          <w:lang w:eastAsia="pl-PL"/>
        </w:rPr>
        <w:t>, za każdy przypadek</w:t>
      </w:r>
      <w:r w:rsidRPr="00982E4E">
        <w:rPr>
          <w:rFonts w:eastAsia="Times New Roman" w:cstheme="minorHAnsi"/>
          <w:sz w:val="24"/>
          <w:szCs w:val="24"/>
          <w:lang w:eastAsia="pl-PL"/>
        </w:rPr>
        <w:t>;</w:t>
      </w:r>
    </w:p>
    <w:p w14:paraId="31CE651D" w14:textId="72134B81" w:rsidR="00200FD7" w:rsidRPr="00D726FE" w:rsidRDefault="00997480" w:rsidP="00D726FE">
      <w:pPr>
        <w:numPr>
          <w:ilvl w:val="0"/>
          <w:numId w:val="6"/>
        </w:numPr>
        <w:autoSpaceDE w:val="0"/>
        <w:autoSpaceDN w:val="0"/>
        <w:adjustRightInd w:val="0"/>
        <w:spacing w:after="0"/>
        <w:ind w:left="851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982E4E">
        <w:rPr>
          <w:rFonts w:eastAsia="Times New Roman" w:cstheme="minorHAnsi"/>
          <w:sz w:val="24"/>
          <w:szCs w:val="24"/>
          <w:lang w:eastAsia="pl-PL"/>
        </w:rPr>
        <w:t xml:space="preserve">odstąpienia od </w:t>
      </w:r>
      <w:r w:rsidR="001A6D1C">
        <w:rPr>
          <w:rFonts w:eastAsia="Times New Roman" w:cstheme="minorHAnsi"/>
          <w:sz w:val="24"/>
          <w:szCs w:val="24"/>
          <w:lang w:eastAsia="pl-PL"/>
        </w:rPr>
        <w:t>u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mowy przez którąkolwiek ze </w:t>
      </w:r>
      <w:r w:rsidR="00933ABE">
        <w:rPr>
          <w:rFonts w:eastAsia="Times New Roman" w:cstheme="minorHAnsi"/>
          <w:sz w:val="24"/>
          <w:szCs w:val="24"/>
          <w:lang w:eastAsia="pl-PL"/>
        </w:rPr>
        <w:t>S</w:t>
      </w:r>
      <w:r w:rsidRPr="00982E4E">
        <w:rPr>
          <w:rFonts w:eastAsia="Times New Roman" w:cstheme="minorHAnsi"/>
          <w:sz w:val="24"/>
          <w:szCs w:val="24"/>
          <w:lang w:eastAsia="pl-PL"/>
        </w:rPr>
        <w:t>tron z przyczyn leżących po stronie Wykonawcy</w:t>
      </w:r>
      <w:r w:rsidR="00933ABE">
        <w:rPr>
          <w:rFonts w:eastAsia="Times New Roman" w:cstheme="minorHAnsi"/>
          <w:sz w:val="24"/>
          <w:szCs w:val="24"/>
          <w:lang w:eastAsia="pl-PL"/>
        </w:rPr>
        <w:t xml:space="preserve"> -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w wysokości 5 % wynagrodzenia umow</w:t>
      </w:r>
      <w:r w:rsidR="005D316F" w:rsidRPr="00982E4E">
        <w:rPr>
          <w:rFonts w:eastAsia="Times New Roman" w:cstheme="minorHAnsi"/>
          <w:sz w:val="24"/>
          <w:szCs w:val="24"/>
          <w:lang w:eastAsia="pl-PL"/>
        </w:rPr>
        <w:t>nego brutto, o którym mowa w § 4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ust. </w:t>
      </w:r>
      <w:r w:rsidR="00D726FE">
        <w:rPr>
          <w:rFonts w:eastAsia="Times New Roman" w:cstheme="minorHAnsi"/>
          <w:sz w:val="24"/>
          <w:szCs w:val="24"/>
          <w:lang w:eastAsia="pl-PL"/>
        </w:rPr>
        <w:t>1</w:t>
      </w:r>
      <w:r w:rsidRPr="00982E4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A6D1C">
        <w:rPr>
          <w:rFonts w:eastAsia="Times New Roman" w:cstheme="minorHAnsi"/>
          <w:sz w:val="24"/>
          <w:szCs w:val="24"/>
          <w:lang w:eastAsia="pl-PL"/>
        </w:rPr>
        <w:t>u</w:t>
      </w:r>
      <w:r w:rsidRPr="00982E4E">
        <w:rPr>
          <w:rFonts w:eastAsia="Times New Roman" w:cstheme="minorHAnsi"/>
          <w:sz w:val="24"/>
          <w:szCs w:val="24"/>
          <w:lang w:eastAsia="pl-PL"/>
        </w:rPr>
        <w:t>mowy</w:t>
      </w:r>
      <w:r w:rsidR="00D726FE">
        <w:rPr>
          <w:rFonts w:eastAsia="Times New Roman" w:cstheme="minorHAnsi"/>
          <w:sz w:val="24"/>
          <w:szCs w:val="24"/>
          <w:lang w:eastAsia="pl-PL"/>
        </w:rPr>
        <w:t>.</w:t>
      </w:r>
    </w:p>
    <w:p w14:paraId="2486E854" w14:textId="37723584" w:rsidR="00200FD7" w:rsidRPr="00200FD7" w:rsidRDefault="00200FD7" w:rsidP="00200FD7">
      <w:pPr>
        <w:numPr>
          <w:ilvl w:val="0"/>
          <w:numId w:val="5"/>
        </w:numPr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200FD7">
        <w:rPr>
          <w:rFonts w:ascii="Calibri" w:hAnsi="Calibri" w:cs="Calibri"/>
          <w:bCs/>
          <w:sz w:val="24"/>
          <w:szCs w:val="24"/>
        </w:rPr>
        <w:t>Zamawiający zobowiązuje się do zapłaty Wykonawcy kary umownej z tytułu odstąpienia od umowy przez którąkolwiek ze Stron z przyczyn leżących po stronie Zamawiającego - w wysokości</w:t>
      </w:r>
      <w:r w:rsidRPr="00200FD7">
        <w:rPr>
          <w:rFonts w:ascii="Calibri" w:hAnsi="Calibri" w:cs="Calibri"/>
          <w:sz w:val="24"/>
          <w:szCs w:val="24"/>
        </w:rPr>
        <w:t xml:space="preserve"> 5 % wynagrodzenia umownego brutto, o którym mowa w § 4 ust. </w:t>
      </w:r>
      <w:r w:rsidR="00AF1279">
        <w:rPr>
          <w:rFonts w:ascii="Calibri" w:hAnsi="Calibri" w:cs="Calibri"/>
          <w:sz w:val="24"/>
          <w:szCs w:val="24"/>
        </w:rPr>
        <w:t>1</w:t>
      </w:r>
      <w:r w:rsidRPr="00200FD7">
        <w:rPr>
          <w:rFonts w:ascii="Calibri" w:hAnsi="Calibri" w:cs="Calibri"/>
          <w:sz w:val="24"/>
          <w:szCs w:val="24"/>
        </w:rPr>
        <w:t xml:space="preserve"> umowy.</w:t>
      </w:r>
    </w:p>
    <w:p w14:paraId="2D9C8EDE" w14:textId="2313E4E4" w:rsidR="008D1990" w:rsidRPr="006051C6" w:rsidRDefault="00200FD7" w:rsidP="006051C6">
      <w:pPr>
        <w:numPr>
          <w:ilvl w:val="0"/>
          <w:numId w:val="5"/>
        </w:numPr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200FD7">
        <w:rPr>
          <w:rFonts w:ascii="Calibri" w:hAnsi="Calibri" w:cs="Calibri"/>
          <w:sz w:val="24"/>
          <w:szCs w:val="24"/>
        </w:rPr>
        <w:t>Zamawiający może potrącić kwotę kary umownej z każdej wymagalnej wierzytelności Wykonawcy względem Zamawiającego, na co Wykonawca wyraża zgodę</w:t>
      </w:r>
      <w:r w:rsidR="006051C6">
        <w:rPr>
          <w:rFonts w:ascii="Calibri" w:hAnsi="Calibri" w:cs="Calibri"/>
          <w:sz w:val="24"/>
          <w:szCs w:val="24"/>
        </w:rPr>
        <w:t xml:space="preserve">. Potrącenie, o którym mowa w zdaniu poprzednim </w:t>
      </w:r>
      <w:r w:rsidR="006051C6" w:rsidRPr="006051C6">
        <w:rPr>
          <w:rFonts w:ascii="Calibri" w:hAnsi="Calibri" w:cs="Calibri"/>
          <w:sz w:val="24"/>
          <w:szCs w:val="24"/>
        </w:rPr>
        <w:t xml:space="preserve">może nastąpić </w:t>
      </w:r>
      <w:r w:rsidR="008D1990" w:rsidRPr="00587A9E">
        <w:rPr>
          <w:rFonts w:eastAsia="Times New Roman" w:cstheme="minorHAnsi"/>
          <w:sz w:val="24"/>
          <w:szCs w:val="24"/>
          <w:lang w:eastAsia="pl-PL"/>
        </w:rPr>
        <w:t>także przed terminem wymagalności obu tych wierzytelności (wynagrodzenia, kar umownych). W przypadku takim wierzytelności te umarzają się do wysokości wierzytelności niższej.</w:t>
      </w:r>
    </w:p>
    <w:p w14:paraId="1A01E356" w14:textId="55B1B4B6" w:rsidR="00200FD7" w:rsidRPr="00200FD7" w:rsidRDefault="00200FD7" w:rsidP="00200FD7">
      <w:pPr>
        <w:numPr>
          <w:ilvl w:val="0"/>
          <w:numId w:val="5"/>
        </w:numPr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200FD7">
        <w:rPr>
          <w:rFonts w:ascii="Calibri" w:hAnsi="Calibri" w:cs="Calibri"/>
          <w:bCs/>
          <w:sz w:val="24"/>
          <w:szCs w:val="24"/>
        </w:rPr>
        <w:t xml:space="preserve">Kary umowne, o których mowa w ust. 2 powyżej mogą podlegać stosownemu łączeniu. Łączna maksymalna wartość kar umownych naliczonych Wykonawcy nie może przekroczyć </w:t>
      </w:r>
      <w:r w:rsidRPr="00200FD7">
        <w:rPr>
          <w:rFonts w:ascii="Calibri" w:hAnsi="Calibri" w:cs="Calibri"/>
          <w:bCs/>
          <w:color w:val="000000"/>
          <w:sz w:val="24"/>
          <w:szCs w:val="24"/>
        </w:rPr>
        <w:t>20 % wynagrodzenia</w:t>
      </w:r>
      <w:r w:rsidRPr="00200FD7">
        <w:rPr>
          <w:rFonts w:ascii="Calibri" w:hAnsi="Calibri" w:cs="Calibri"/>
          <w:bCs/>
          <w:sz w:val="24"/>
          <w:szCs w:val="24"/>
        </w:rPr>
        <w:t xml:space="preserve"> umownego brutto, określonego w § 4 ust. </w:t>
      </w:r>
      <w:r w:rsidR="00AF1279">
        <w:rPr>
          <w:rFonts w:ascii="Calibri" w:hAnsi="Calibri" w:cs="Calibri"/>
          <w:bCs/>
          <w:sz w:val="24"/>
          <w:szCs w:val="24"/>
        </w:rPr>
        <w:t>1</w:t>
      </w:r>
      <w:r w:rsidRPr="00200FD7">
        <w:rPr>
          <w:rFonts w:ascii="Calibri" w:hAnsi="Calibri" w:cs="Calibri"/>
          <w:bCs/>
          <w:sz w:val="24"/>
          <w:szCs w:val="24"/>
        </w:rPr>
        <w:t xml:space="preserve"> umowy.</w:t>
      </w:r>
    </w:p>
    <w:p w14:paraId="35AF9AE3" w14:textId="77777777" w:rsidR="00200FD7" w:rsidRPr="00200FD7" w:rsidRDefault="00200FD7" w:rsidP="00200FD7">
      <w:pPr>
        <w:numPr>
          <w:ilvl w:val="0"/>
          <w:numId w:val="5"/>
        </w:numPr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200FD7">
        <w:rPr>
          <w:rFonts w:ascii="Calibri" w:hAnsi="Calibri" w:cs="Calibri"/>
          <w:bCs/>
          <w:sz w:val="24"/>
          <w:szCs w:val="24"/>
        </w:rPr>
        <w:t>Kary umowne mogą być naliczane niezależnie od skorzystania z prawa odstąpienia od umowy.</w:t>
      </w:r>
    </w:p>
    <w:p w14:paraId="7AC6ECE7" w14:textId="77777777" w:rsidR="009E522A" w:rsidRPr="00EA4553" w:rsidRDefault="009E522A" w:rsidP="00842F31">
      <w:pPr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eastAsia="Times New Roman" w:cstheme="minorHAnsi"/>
          <w:sz w:val="24"/>
          <w:szCs w:val="24"/>
          <w:lang w:eastAsia="pl-PL"/>
        </w:rPr>
        <w:t>Zamawiającemu przysługuje prawo do dochodzenia odszkodowania przewyższającego kary umowne, w wysokości faktycznie poniesionej szkody.</w:t>
      </w:r>
    </w:p>
    <w:p w14:paraId="320225A5" w14:textId="77777777" w:rsidR="004A6FE9" w:rsidRDefault="004A6FE9" w:rsidP="00842F31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37C14E08" w14:textId="224CC384" w:rsidR="00587A9E" w:rsidRPr="00587A9E" w:rsidRDefault="00587A9E" w:rsidP="006051C6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5FFE6E75" w14:textId="0909E74E" w:rsidR="009E522A" w:rsidRPr="00933ABE" w:rsidRDefault="009E522A" w:rsidP="00842F31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933ABE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AF1279">
        <w:rPr>
          <w:rFonts w:eastAsia="Times New Roman" w:cstheme="minorHAnsi"/>
          <w:b/>
          <w:sz w:val="24"/>
          <w:szCs w:val="24"/>
          <w:lang w:eastAsia="pl-PL"/>
        </w:rPr>
        <w:t>8</w:t>
      </w:r>
    </w:p>
    <w:p w14:paraId="3EE0678E" w14:textId="3EC924E0" w:rsidR="009E522A" w:rsidRPr="00933ABE" w:rsidRDefault="009E522A" w:rsidP="00842F31">
      <w:pPr>
        <w:autoSpaceDE w:val="0"/>
        <w:autoSpaceDN w:val="0"/>
        <w:adjustRightInd w:val="0"/>
        <w:spacing w:after="0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933ABE">
        <w:rPr>
          <w:rFonts w:eastAsia="Times New Roman" w:cstheme="minorHAnsi"/>
          <w:b/>
          <w:sz w:val="24"/>
          <w:szCs w:val="24"/>
          <w:lang w:eastAsia="pl-PL"/>
        </w:rPr>
        <w:t>Odstąpieni</w:t>
      </w:r>
      <w:r w:rsidR="008B4EEE" w:rsidRPr="00933ABE">
        <w:rPr>
          <w:rFonts w:eastAsia="Times New Roman" w:cstheme="minorHAnsi"/>
          <w:b/>
          <w:sz w:val="24"/>
          <w:szCs w:val="24"/>
          <w:lang w:eastAsia="pl-PL"/>
        </w:rPr>
        <w:t>e</w:t>
      </w:r>
      <w:r w:rsidRPr="00933ABE">
        <w:rPr>
          <w:rFonts w:eastAsia="Times New Roman" w:cstheme="minorHAnsi"/>
          <w:b/>
          <w:sz w:val="24"/>
          <w:szCs w:val="24"/>
          <w:lang w:eastAsia="pl-PL"/>
        </w:rPr>
        <w:t xml:space="preserve"> od umowy</w:t>
      </w:r>
    </w:p>
    <w:p w14:paraId="04DE711D" w14:textId="77777777" w:rsidR="00EE1734" w:rsidRDefault="00933ABE" w:rsidP="00EE1734">
      <w:pPr>
        <w:widowControl w:val="0"/>
        <w:numPr>
          <w:ilvl w:val="1"/>
          <w:numId w:val="15"/>
        </w:numPr>
        <w:tabs>
          <w:tab w:val="left" w:pos="1134"/>
        </w:tabs>
        <w:suppressAutoHyphens/>
        <w:spacing w:after="0"/>
        <w:ind w:left="426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>Zamawiający jest uprawniony do odstąpienia od umowy w przypadkach przewidzianych w Kodeksie cywilnym oraz ustawie pzp.</w:t>
      </w:r>
    </w:p>
    <w:p w14:paraId="175634F6" w14:textId="0077776A" w:rsidR="00933ABE" w:rsidRPr="00EE1734" w:rsidRDefault="00EE1734" w:rsidP="00EE1734">
      <w:pPr>
        <w:widowControl w:val="0"/>
        <w:numPr>
          <w:ilvl w:val="1"/>
          <w:numId w:val="15"/>
        </w:numPr>
        <w:tabs>
          <w:tab w:val="left" w:pos="1134"/>
        </w:tabs>
        <w:suppressAutoHyphens/>
        <w:spacing w:after="0"/>
        <w:ind w:left="426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EE1734">
        <w:rPr>
          <w:rFonts w:cstheme="minorHAnsi"/>
          <w:bCs/>
          <w:sz w:val="24"/>
          <w:szCs w:val="24"/>
        </w:rPr>
        <w:t>Ponadto, Zamawiający może odstąpić od umowy, w całości lub w części</w:t>
      </w:r>
      <w:r>
        <w:rPr>
          <w:rFonts w:cstheme="minorHAnsi"/>
          <w:bCs/>
          <w:sz w:val="24"/>
          <w:szCs w:val="24"/>
        </w:rPr>
        <w:t>:</w:t>
      </w:r>
      <w:r w:rsidR="00933ABE" w:rsidRPr="00EE1734">
        <w:rPr>
          <w:rFonts w:eastAsia="Lucida Sans Unicode" w:cstheme="minorHAnsi"/>
          <w:kern w:val="2"/>
          <w:sz w:val="24"/>
          <w:szCs w:val="24"/>
          <w:lang w:eastAsia="pl-PL"/>
        </w:rPr>
        <w:t xml:space="preserve"> </w:t>
      </w:r>
    </w:p>
    <w:p w14:paraId="74BB50CC" w14:textId="6D4A7C07" w:rsidR="00EE1734" w:rsidRPr="00EE1734" w:rsidRDefault="00CC2CD2" w:rsidP="00EE1734">
      <w:pPr>
        <w:pStyle w:val="Akapitzlist"/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>
        <w:rPr>
          <w:rFonts w:eastAsia="Lucida Sans Unicode" w:cstheme="minorHAnsi"/>
          <w:kern w:val="2"/>
          <w:sz w:val="24"/>
          <w:szCs w:val="24"/>
          <w:lang w:eastAsia="pl-PL"/>
        </w:rPr>
        <w:t>w razie</w:t>
      </w:r>
      <w:r w:rsidR="00EE1734">
        <w:rPr>
          <w:rFonts w:eastAsia="Lucida Sans Unicode" w:cstheme="minorHAnsi"/>
          <w:kern w:val="2"/>
          <w:sz w:val="24"/>
          <w:szCs w:val="24"/>
          <w:lang w:eastAsia="pl-PL"/>
        </w:rPr>
        <w:t xml:space="preserve"> </w:t>
      </w:r>
      <w:r w:rsidR="00EE1734" w:rsidRPr="00EE1734">
        <w:rPr>
          <w:rFonts w:eastAsia="Lucida Sans Unicode" w:cstheme="minorHAnsi"/>
          <w:kern w:val="2"/>
          <w:sz w:val="24"/>
          <w:szCs w:val="24"/>
          <w:lang w:eastAsia="pl-PL"/>
        </w:rPr>
        <w:t xml:space="preserve">powtarzających się </w:t>
      </w:r>
      <w:r>
        <w:rPr>
          <w:rFonts w:eastAsia="Lucida Sans Unicode" w:cstheme="minorHAnsi"/>
          <w:kern w:val="2"/>
          <w:sz w:val="24"/>
          <w:szCs w:val="24"/>
          <w:lang w:eastAsia="pl-PL"/>
        </w:rPr>
        <w:t xml:space="preserve">przypadków </w:t>
      </w:r>
      <w:r w:rsidR="00EE1734" w:rsidRPr="00EE1734">
        <w:rPr>
          <w:rFonts w:eastAsia="Lucida Sans Unicode" w:cstheme="minorHAnsi"/>
          <w:kern w:val="2"/>
          <w:sz w:val="24"/>
          <w:szCs w:val="24"/>
          <w:lang w:eastAsia="pl-PL"/>
        </w:rPr>
        <w:t xml:space="preserve">niezgodności w zakresie jakości </w:t>
      </w:r>
      <w:r w:rsidR="00EE1734">
        <w:rPr>
          <w:rFonts w:eastAsia="Lucida Sans Unicode" w:cstheme="minorHAnsi"/>
          <w:kern w:val="2"/>
          <w:sz w:val="24"/>
          <w:szCs w:val="24"/>
          <w:lang w:eastAsia="pl-PL"/>
        </w:rPr>
        <w:t>oferowanych</w:t>
      </w:r>
      <w:r w:rsidR="00EE1734" w:rsidRPr="00EE1734">
        <w:rPr>
          <w:rFonts w:eastAsia="Lucida Sans Unicode" w:cstheme="minorHAnsi"/>
          <w:kern w:val="2"/>
          <w:sz w:val="24"/>
          <w:szCs w:val="24"/>
          <w:lang w:eastAsia="pl-PL"/>
        </w:rPr>
        <w:t xml:space="preserve"> paliw</w:t>
      </w:r>
      <w:r w:rsidR="00EE1734">
        <w:rPr>
          <w:rFonts w:eastAsia="Lucida Sans Unicode" w:cstheme="minorHAnsi"/>
          <w:kern w:val="2"/>
          <w:sz w:val="24"/>
          <w:szCs w:val="24"/>
          <w:lang w:eastAsia="pl-PL"/>
        </w:rPr>
        <w:t xml:space="preserve"> </w:t>
      </w:r>
      <w:r w:rsidR="00EE1734" w:rsidRPr="00EE1734">
        <w:rPr>
          <w:rFonts w:eastAsia="Lucida Sans Unicode" w:cstheme="minorHAnsi"/>
          <w:kern w:val="2"/>
          <w:sz w:val="24"/>
          <w:szCs w:val="24"/>
          <w:lang w:eastAsia="pl-PL"/>
        </w:rPr>
        <w:t>z wymogami jakościowymi dla paliw ciekłych</w:t>
      </w:r>
      <w:r w:rsidR="00EE1734">
        <w:rPr>
          <w:rFonts w:eastAsia="Lucida Sans Unicode" w:cstheme="minorHAnsi"/>
          <w:kern w:val="2"/>
          <w:sz w:val="24"/>
          <w:szCs w:val="24"/>
          <w:lang w:eastAsia="pl-PL"/>
        </w:rPr>
        <w:t>;</w:t>
      </w:r>
    </w:p>
    <w:p w14:paraId="51330850" w14:textId="48343B38" w:rsidR="00933ABE" w:rsidRDefault="00EE1734" w:rsidP="00933ABE">
      <w:pPr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>
        <w:rPr>
          <w:rFonts w:eastAsia="Lucida Sans Unicode" w:cstheme="minorHAnsi"/>
          <w:kern w:val="2"/>
          <w:sz w:val="24"/>
          <w:szCs w:val="24"/>
          <w:lang w:eastAsia="pl-PL"/>
        </w:rPr>
        <w:t xml:space="preserve">jeżeli </w:t>
      </w:r>
      <w:r w:rsidR="00933ABE">
        <w:rPr>
          <w:rFonts w:eastAsia="Lucida Sans Unicode" w:cstheme="minorHAnsi"/>
          <w:kern w:val="2"/>
          <w:sz w:val="24"/>
          <w:szCs w:val="24"/>
          <w:lang w:eastAsia="pl-PL"/>
        </w:rPr>
        <w:t xml:space="preserve">Wykonawca, pomimo wezwania, nie przedłożył Zamawiającemu ważnej </w:t>
      </w:r>
      <w:r w:rsidR="00B16D9F">
        <w:rPr>
          <w:rFonts w:eastAsia="Lucida Sans Unicode" w:cstheme="minorHAnsi"/>
          <w:kern w:val="2"/>
          <w:sz w:val="24"/>
          <w:szCs w:val="24"/>
          <w:lang w:eastAsia="pl-PL"/>
        </w:rPr>
        <w:t>k</w:t>
      </w:r>
      <w:r w:rsidR="00933ABE">
        <w:rPr>
          <w:rFonts w:eastAsia="Lucida Sans Unicode" w:cstheme="minorHAnsi"/>
          <w:kern w:val="2"/>
          <w:sz w:val="24"/>
          <w:szCs w:val="24"/>
          <w:lang w:eastAsia="pl-PL"/>
        </w:rPr>
        <w:t>oncesji</w:t>
      </w:r>
      <w:r w:rsidR="00B16D9F">
        <w:rPr>
          <w:rFonts w:eastAsia="Lucida Sans Unicode" w:cstheme="minorHAnsi"/>
          <w:kern w:val="2"/>
          <w:sz w:val="24"/>
          <w:szCs w:val="24"/>
          <w:lang w:eastAsia="pl-PL"/>
        </w:rPr>
        <w:t xml:space="preserve"> na obrót paliwami</w:t>
      </w:r>
      <w:r w:rsidR="00933ABE">
        <w:rPr>
          <w:rFonts w:eastAsia="Lucida Sans Unicode" w:cstheme="minorHAnsi"/>
          <w:kern w:val="2"/>
          <w:sz w:val="24"/>
          <w:szCs w:val="24"/>
          <w:lang w:eastAsia="pl-PL"/>
        </w:rPr>
        <w:t>;</w:t>
      </w:r>
    </w:p>
    <w:p w14:paraId="39AEB813" w14:textId="73E83A9A" w:rsidR="00B16D9F" w:rsidRPr="00EA4553" w:rsidRDefault="00B16D9F" w:rsidP="00933ABE">
      <w:pPr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>
        <w:rPr>
          <w:rFonts w:eastAsia="Lucida Sans Unicode" w:cstheme="minorHAnsi"/>
          <w:kern w:val="2"/>
          <w:sz w:val="24"/>
          <w:szCs w:val="24"/>
          <w:lang w:eastAsia="pl-PL"/>
        </w:rPr>
        <w:t xml:space="preserve">jeżeli udzielona Wykonawcy koncesja na obrót paliwami </w:t>
      </w:r>
      <w:r w:rsidR="00A40D15">
        <w:rPr>
          <w:rFonts w:eastAsia="Lucida Sans Unicode" w:cstheme="minorHAnsi"/>
          <w:kern w:val="2"/>
          <w:sz w:val="24"/>
          <w:szCs w:val="24"/>
          <w:lang w:eastAsia="pl-PL"/>
        </w:rPr>
        <w:t>została cofnięta;</w:t>
      </w:r>
    </w:p>
    <w:p w14:paraId="46D0A2F3" w14:textId="77777777" w:rsidR="00933ABE" w:rsidRDefault="00933ABE" w:rsidP="00933ABE">
      <w:pPr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EA4553">
        <w:rPr>
          <w:rFonts w:eastAsia="Lucida Sans Unicode" w:cstheme="minorHAnsi"/>
          <w:kern w:val="2"/>
          <w:sz w:val="24"/>
          <w:szCs w:val="24"/>
          <w:lang w:eastAsia="pl-PL"/>
        </w:rPr>
        <w:t xml:space="preserve"> </w:t>
      </w:r>
      <w:r w:rsidRPr="009E522A">
        <w:rPr>
          <w:rFonts w:eastAsia="Lucida Sans Unicode" w:cstheme="minorHAnsi"/>
          <w:kern w:val="2"/>
          <w:sz w:val="24"/>
          <w:szCs w:val="24"/>
          <w:lang w:eastAsia="pl-PL"/>
        </w:rPr>
        <w:t xml:space="preserve">w razie zaistnienia istotnej zmiany okoliczności powodującej, że wykonanie umowy </w:t>
      </w:r>
      <w:r w:rsidRPr="009E522A">
        <w:rPr>
          <w:rFonts w:eastAsia="Lucida Sans Unicode" w:cstheme="minorHAnsi"/>
          <w:kern w:val="2"/>
          <w:sz w:val="24"/>
          <w:szCs w:val="24"/>
          <w:lang w:eastAsia="pl-PL"/>
        </w:rPr>
        <w:lastRenderedPageBreak/>
        <w:t>nie leży w interesie publicznym, czego nie można było przewidzieć w chwili zawarcia umowy, lub dalsze wykonywanie umowy może zagrozić istotnemu interesowi bezpieczeństwa państwa lub bezpieczeństwu publicznemu</w:t>
      </w:r>
      <w:r>
        <w:rPr>
          <w:rFonts w:eastAsia="Lucida Sans Unicode" w:cstheme="minorHAnsi"/>
          <w:kern w:val="2"/>
          <w:sz w:val="24"/>
          <w:szCs w:val="24"/>
          <w:lang w:eastAsia="pl-PL"/>
        </w:rPr>
        <w:t>;</w:t>
      </w:r>
    </w:p>
    <w:p w14:paraId="66FB393E" w14:textId="77777777" w:rsidR="00933ABE" w:rsidRPr="00933ABE" w:rsidRDefault="00933ABE" w:rsidP="00933ABE">
      <w:pPr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ascii="Calibri" w:hAnsi="Calibri" w:cs="Calibri"/>
          <w:bCs/>
          <w:iCs/>
          <w:color w:val="000000" w:themeColor="text1"/>
          <w:sz w:val="24"/>
          <w:szCs w:val="24"/>
        </w:rPr>
        <w:t>w sytuacji, gdy modernizacja lub wyłączenie stacji Wykonawcy trwa dłużej niż 30 dni</w:t>
      </w:r>
      <w:r>
        <w:rPr>
          <w:rFonts w:ascii="Calibri" w:hAnsi="Calibri" w:cs="Calibri"/>
          <w:bCs/>
          <w:iCs/>
          <w:color w:val="000000" w:themeColor="text1"/>
          <w:sz w:val="24"/>
          <w:szCs w:val="24"/>
        </w:rPr>
        <w:t>;</w:t>
      </w:r>
    </w:p>
    <w:p w14:paraId="59DC617B" w14:textId="77777777" w:rsidR="00933ABE" w:rsidRDefault="00933ABE" w:rsidP="00933ABE">
      <w:pPr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>w wyniku wszczętego przeciwko Wykonawcy postępowania egzekucyjnego nastąpi zajęcie majątku Wykonawcy lub jego znacznej części, w stopniu uniemożliwiającym realizację przedmiotu umowy;</w:t>
      </w:r>
    </w:p>
    <w:p w14:paraId="14EC6F95" w14:textId="5F2C6F8A" w:rsidR="00933ABE" w:rsidRPr="00D51613" w:rsidRDefault="00D51613" w:rsidP="00D51613">
      <w:pPr>
        <w:widowControl w:val="0"/>
        <w:numPr>
          <w:ilvl w:val="0"/>
          <w:numId w:val="63"/>
        </w:numPr>
        <w:suppressAutoHyphens/>
        <w:spacing w:after="0"/>
        <w:rPr>
          <w:rFonts w:eastAsia="Lucida Sans Unicode" w:cstheme="minorHAnsi"/>
          <w:kern w:val="2"/>
          <w:sz w:val="24"/>
          <w:szCs w:val="24"/>
          <w:lang w:eastAsia="pl-PL"/>
        </w:rPr>
      </w:pPr>
      <w:r>
        <w:rPr>
          <w:rFonts w:eastAsia="Lucida Sans Unicode" w:cstheme="minorHAnsi"/>
          <w:kern w:val="2"/>
          <w:sz w:val="24"/>
          <w:szCs w:val="24"/>
          <w:lang w:eastAsia="pl-PL"/>
        </w:rPr>
        <w:t xml:space="preserve">jeżeli </w:t>
      </w:r>
      <w:r w:rsidR="00933ABE" w:rsidRPr="00D51613">
        <w:rPr>
          <w:rFonts w:eastAsia="Lucida Sans Unicode" w:cstheme="minorHAnsi"/>
          <w:kern w:val="2"/>
          <w:sz w:val="24"/>
          <w:szCs w:val="24"/>
          <w:lang w:eastAsia="pl-PL"/>
        </w:rPr>
        <w:t>wysokość naliczonych kar umownych przekracza 20 % wartości wynagrodzenia umownego brutto.</w:t>
      </w:r>
    </w:p>
    <w:p w14:paraId="4D816671" w14:textId="77777777" w:rsidR="00933ABE" w:rsidRPr="00933ABE" w:rsidRDefault="00933ABE" w:rsidP="00933ABE">
      <w:pPr>
        <w:widowControl w:val="0"/>
        <w:numPr>
          <w:ilvl w:val="1"/>
          <w:numId w:val="15"/>
        </w:numPr>
        <w:suppressAutoHyphens/>
        <w:spacing w:after="0"/>
        <w:ind w:left="426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>Wykonawcy przysługuje prawo do odstąpienia od umowy, w całości lub części, jeżeli Zamawiający:</w:t>
      </w:r>
    </w:p>
    <w:p w14:paraId="7843E98B" w14:textId="77777777" w:rsidR="00933ABE" w:rsidRPr="00933ABE" w:rsidRDefault="00933ABE" w:rsidP="00933ABE">
      <w:pPr>
        <w:widowControl w:val="0"/>
        <w:numPr>
          <w:ilvl w:val="1"/>
          <w:numId w:val="65"/>
        </w:numPr>
        <w:suppressAutoHyphens/>
        <w:spacing w:after="0"/>
        <w:ind w:left="851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>zawiadomi Wykonawcę, iż wobec zaistnienia uprzednio nieprzewidzianych okoliczności nie będzie mógł spełnić swoich zobowiązań umownych wobec Wykonawcy;</w:t>
      </w:r>
    </w:p>
    <w:p w14:paraId="60637A4C" w14:textId="77777777" w:rsidR="00933ABE" w:rsidRPr="00933ABE" w:rsidRDefault="00933ABE" w:rsidP="00933ABE">
      <w:pPr>
        <w:widowControl w:val="0"/>
        <w:numPr>
          <w:ilvl w:val="1"/>
          <w:numId w:val="65"/>
        </w:numPr>
        <w:suppressAutoHyphens/>
        <w:spacing w:after="0"/>
        <w:ind w:left="851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>pozostaje w zwłoce z zapłatą faktury.</w:t>
      </w:r>
    </w:p>
    <w:p w14:paraId="635798BD" w14:textId="77777777" w:rsidR="00933ABE" w:rsidRPr="00933ABE" w:rsidRDefault="00933ABE" w:rsidP="00933ABE">
      <w:pPr>
        <w:widowControl w:val="0"/>
        <w:numPr>
          <w:ilvl w:val="1"/>
          <w:numId w:val="15"/>
        </w:numPr>
        <w:suppressAutoHyphens/>
        <w:spacing w:after="0"/>
        <w:ind w:left="426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>Odstąpienie od umowy powinno nastąpić w formie pisemnej lub w formie elektronicznej w rozumieniu art. 78</w:t>
      </w:r>
      <w:r w:rsidRPr="00933ABE">
        <w:rPr>
          <w:rFonts w:eastAsia="Lucida Sans Unicode" w:cstheme="minorHAnsi"/>
          <w:kern w:val="2"/>
          <w:sz w:val="24"/>
          <w:szCs w:val="24"/>
          <w:vertAlign w:val="superscript"/>
          <w:lang w:eastAsia="pl-PL"/>
        </w:rPr>
        <w:t>1</w:t>
      </w: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 xml:space="preserve"> Kodeksu cywilnego, pod rygorem nieważności, z podaniem uzasadnienia, w terminie nie dłuższym niż 30 dni od dnia powzięcia wiadomości o zaistnieniu okoliczności będących podstawą odstąpienia.</w:t>
      </w:r>
    </w:p>
    <w:p w14:paraId="2F19D381" w14:textId="746EAF4D" w:rsidR="000D741A" w:rsidRPr="00933ABE" w:rsidRDefault="00933ABE" w:rsidP="00933ABE">
      <w:pPr>
        <w:widowControl w:val="0"/>
        <w:numPr>
          <w:ilvl w:val="1"/>
          <w:numId w:val="15"/>
        </w:numPr>
        <w:suppressAutoHyphens/>
        <w:spacing w:after="0"/>
        <w:ind w:left="426" w:hanging="426"/>
        <w:rPr>
          <w:rFonts w:eastAsia="Lucida Sans Unicode" w:cstheme="minorHAnsi"/>
          <w:kern w:val="2"/>
          <w:sz w:val="24"/>
          <w:szCs w:val="24"/>
          <w:lang w:eastAsia="pl-PL"/>
        </w:rPr>
      </w:pPr>
      <w:r w:rsidRPr="00933ABE">
        <w:rPr>
          <w:rFonts w:eastAsia="Lucida Sans Unicode" w:cstheme="minorHAnsi"/>
          <w:kern w:val="2"/>
          <w:sz w:val="24"/>
          <w:szCs w:val="24"/>
          <w:lang w:eastAsia="pl-PL"/>
        </w:rPr>
        <w:t xml:space="preserve">W przypadku odstąpienia Wykonawca może żądać wyłącznie wynagrodzenia należnego mu z tytułu zrealizowanych dostaw. </w:t>
      </w:r>
    </w:p>
    <w:p w14:paraId="3C0C29C6" w14:textId="77777777" w:rsidR="00842F31" w:rsidRDefault="00842F31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p w14:paraId="6235369E" w14:textId="76566961" w:rsidR="00997480" w:rsidRPr="00EA4553" w:rsidRDefault="00997480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>§</w:t>
      </w:r>
      <w:r w:rsidR="009E522A" w:rsidRPr="00EA4553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D51613">
        <w:rPr>
          <w:rFonts w:eastAsia="Times New Roman" w:cstheme="minorHAnsi"/>
          <w:b/>
          <w:sz w:val="24"/>
          <w:szCs w:val="24"/>
          <w:lang w:eastAsia="pl-PL"/>
        </w:rPr>
        <w:t>9</w:t>
      </w:r>
    </w:p>
    <w:p w14:paraId="2E7D2C5B" w14:textId="77777777" w:rsidR="00997480" w:rsidRPr="00EA4553" w:rsidRDefault="00997480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>Zmiany w umowie</w:t>
      </w:r>
    </w:p>
    <w:p w14:paraId="0A46B19F" w14:textId="77777777" w:rsidR="00134525" w:rsidRPr="00134525" w:rsidRDefault="00134525" w:rsidP="00134525">
      <w:pPr>
        <w:pStyle w:val="Akapitzlist"/>
        <w:numPr>
          <w:ilvl w:val="0"/>
          <w:numId w:val="8"/>
        </w:numPr>
        <w:tabs>
          <w:tab w:val="left" w:pos="426"/>
        </w:tabs>
        <w:spacing w:after="0"/>
        <w:ind w:left="426" w:hanging="426"/>
        <w:jc w:val="both"/>
        <w:rPr>
          <w:rFonts w:cstheme="minorHAnsi"/>
          <w:sz w:val="24"/>
          <w:szCs w:val="24"/>
        </w:rPr>
      </w:pPr>
      <w:r w:rsidRPr="00134525">
        <w:rPr>
          <w:rFonts w:cstheme="minorHAnsi"/>
          <w:sz w:val="24"/>
          <w:szCs w:val="24"/>
        </w:rPr>
        <w:t>Zmiana postanowień niniejszej umowy jest dopuszczalna wyłącznie w granicach unormowania zawartego w art. 455 ustawy pzp.</w:t>
      </w:r>
    </w:p>
    <w:p w14:paraId="07BE9774" w14:textId="13A727AC" w:rsidR="00134525" w:rsidRPr="00134525" w:rsidRDefault="00134525" w:rsidP="00134525">
      <w:pPr>
        <w:pStyle w:val="Akapitzlist"/>
        <w:numPr>
          <w:ilvl w:val="0"/>
          <w:numId w:val="8"/>
        </w:numPr>
        <w:tabs>
          <w:tab w:val="left" w:pos="426"/>
        </w:tabs>
        <w:spacing w:after="0"/>
        <w:ind w:left="426" w:hanging="426"/>
        <w:jc w:val="both"/>
        <w:rPr>
          <w:rFonts w:cstheme="minorHAnsi"/>
        </w:rPr>
      </w:pPr>
      <w:r w:rsidRPr="00134525">
        <w:rPr>
          <w:rFonts w:cstheme="minorHAnsi"/>
          <w:sz w:val="24"/>
          <w:szCs w:val="24"/>
        </w:rPr>
        <w:t>Zamawiający, działając w oparciu o art. 455 ust. 1 pkt 1) ustawy pzp, przewiduje następujące okoliczności wprowadzania zmian niniejszej umowy, w stosunku do treści oferty, na podstawie której dokonano wyboru Wykonawcy</w:t>
      </w:r>
      <w:r>
        <w:rPr>
          <w:rFonts w:cstheme="minorHAnsi"/>
        </w:rPr>
        <w:t xml:space="preserve">: </w:t>
      </w:r>
    </w:p>
    <w:p w14:paraId="48C73928" w14:textId="5AC9371B" w:rsidR="00134525" w:rsidRDefault="00134525" w:rsidP="00134525">
      <w:pPr>
        <w:pStyle w:val="Akapitzlist"/>
        <w:numPr>
          <w:ilvl w:val="2"/>
          <w:numId w:val="8"/>
        </w:numPr>
        <w:ind w:left="567"/>
        <w:rPr>
          <w:rFonts w:cstheme="minorHAnsi"/>
          <w:sz w:val="24"/>
          <w:szCs w:val="24"/>
        </w:rPr>
      </w:pPr>
      <w:r w:rsidRPr="00134525">
        <w:rPr>
          <w:rFonts w:cstheme="minorHAnsi"/>
          <w:sz w:val="24"/>
          <w:szCs w:val="24"/>
        </w:rPr>
        <w:t>zmiana postanowień umowy w przypadku zmiany przepisów prawnych istotnych dla realizacji przedmiotu umowy;</w:t>
      </w:r>
    </w:p>
    <w:p w14:paraId="4A4F610E" w14:textId="56B287D1" w:rsidR="00F278D4" w:rsidRPr="00134525" w:rsidRDefault="0087371C" w:rsidP="00134525">
      <w:pPr>
        <w:pStyle w:val="Akapitzlist"/>
        <w:numPr>
          <w:ilvl w:val="2"/>
          <w:numId w:val="8"/>
        </w:numPr>
        <w:ind w:left="567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T</w:t>
      </w:r>
      <w:r w:rsidR="00F278D4" w:rsidRPr="00134525">
        <w:rPr>
          <w:rFonts w:cstheme="minorHAnsi"/>
          <w:color w:val="000000"/>
          <w:sz w:val="24"/>
          <w:szCs w:val="24"/>
        </w:rPr>
        <w:t>ermin realizacji przedmiotu umowy w przypadku:</w:t>
      </w:r>
    </w:p>
    <w:p w14:paraId="027FC424" w14:textId="7D911B11" w:rsidR="006C7B31" w:rsidRDefault="006C7B31" w:rsidP="00842F31">
      <w:pPr>
        <w:pStyle w:val="Akapitzlist"/>
        <w:numPr>
          <w:ilvl w:val="3"/>
          <w:numId w:val="8"/>
        </w:numPr>
        <w:spacing w:after="0"/>
        <w:ind w:left="1134" w:hanging="426"/>
        <w:rPr>
          <w:rFonts w:cstheme="minorHAnsi"/>
          <w:sz w:val="24"/>
          <w:szCs w:val="24"/>
        </w:rPr>
      </w:pPr>
      <w:r w:rsidRPr="00845D31">
        <w:rPr>
          <w:rFonts w:cstheme="minorHAnsi"/>
          <w:bCs/>
          <w:color w:val="000000"/>
          <w:sz w:val="24"/>
          <w:szCs w:val="24"/>
        </w:rPr>
        <w:t xml:space="preserve">niewykorzystania w terminie, o którym mowa w </w:t>
      </w:r>
      <w:r>
        <w:rPr>
          <w:rFonts w:cstheme="minorHAnsi"/>
          <w:bCs/>
          <w:color w:val="000000"/>
          <w:sz w:val="24"/>
          <w:szCs w:val="24"/>
        </w:rPr>
        <w:t>§ 3 ust. 1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 </w:t>
      </w:r>
      <w:r w:rsidR="008B4EEE">
        <w:rPr>
          <w:rFonts w:cstheme="minorHAnsi"/>
          <w:bCs/>
          <w:color w:val="000000"/>
          <w:sz w:val="24"/>
          <w:szCs w:val="24"/>
        </w:rPr>
        <w:t>całkowitej</w:t>
      </w:r>
      <w:r w:rsidRPr="00845D31">
        <w:rPr>
          <w:rFonts w:cstheme="minorHAnsi"/>
          <w:bCs/>
          <w:color w:val="000000"/>
          <w:sz w:val="24"/>
          <w:szCs w:val="24"/>
        </w:rPr>
        <w:t xml:space="preserve"> kwoty wynagrodzenia</w:t>
      </w:r>
      <w:r w:rsidR="00566B99">
        <w:rPr>
          <w:rFonts w:cstheme="minorHAnsi"/>
          <w:bCs/>
          <w:color w:val="000000"/>
          <w:sz w:val="24"/>
          <w:szCs w:val="24"/>
        </w:rPr>
        <w:t xml:space="preserve"> umownego brutto, o którym mowa w § 4</w:t>
      </w:r>
      <w:r w:rsidR="00BB03EE">
        <w:rPr>
          <w:rFonts w:cstheme="minorHAnsi"/>
          <w:bCs/>
          <w:color w:val="000000"/>
          <w:sz w:val="24"/>
          <w:szCs w:val="24"/>
        </w:rPr>
        <w:t xml:space="preserve"> ust. 1</w:t>
      </w:r>
      <w:r w:rsidR="00134525">
        <w:rPr>
          <w:rFonts w:cstheme="minorHAnsi"/>
          <w:bCs/>
          <w:color w:val="000000"/>
          <w:sz w:val="24"/>
          <w:szCs w:val="24"/>
        </w:rPr>
        <w:t xml:space="preserve"> umowy</w:t>
      </w:r>
      <w:r>
        <w:rPr>
          <w:rFonts w:cstheme="minorHAnsi"/>
          <w:bCs/>
          <w:color w:val="000000"/>
          <w:sz w:val="24"/>
          <w:szCs w:val="24"/>
        </w:rPr>
        <w:t>;</w:t>
      </w:r>
    </w:p>
    <w:p w14:paraId="624B2C8D" w14:textId="1C018CB5" w:rsidR="00F278D4" w:rsidRPr="00EA4553" w:rsidRDefault="00F278D4" w:rsidP="00842F31">
      <w:pPr>
        <w:pStyle w:val="Akapitzlist"/>
        <w:numPr>
          <w:ilvl w:val="3"/>
          <w:numId w:val="8"/>
        </w:numPr>
        <w:spacing w:after="0"/>
        <w:ind w:left="1134" w:hanging="426"/>
        <w:rPr>
          <w:rFonts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>wystąpienia okoliczności niezależnych od Wykonawcy przy zachowaniu przez niego należytej staranności, skutkujących niemożnością dotrzymania terminu realizacji przedmiotu umowy;</w:t>
      </w:r>
    </w:p>
    <w:p w14:paraId="78F90E96" w14:textId="2460CD77" w:rsidR="00F278D4" w:rsidRPr="00EA4553" w:rsidRDefault="00F278D4" w:rsidP="00842F31">
      <w:pPr>
        <w:pStyle w:val="Akapitzlist"/>
        <w:numPr>
          <w:ilvl w:val="3"/>
          <w:numId w:val="8"/>
        </w:numPr>
        <w:spacing w:after="0"/>
        <w:ind w:left="1134" w:hanging="426"/>
        <w:rPr>
          <w:rFonts w:cstheme="minorHAnsi"/>
          <w:sz w:val="24"/>
          <w:szCs w:val="24"/>
        </w:rPr>
      </w:pPr>
      <w:r w:rsidRPr="00EA4553">
        <w:rPr>
          <w:rFonts w:cstheme="minorHAnsi"/>
          <w:color w:val="000000"/>
          <w:sz w:val="24"/>
          <w:szCs w:val="24"/>
        </w:rPr>
        <w:t>wstrzymania przez Zamawiającego zakup</w:t>
      </w:r>
      <w:r w:rsidR="006C7B31">
        <w:rPr>
          <w:rFonts w:cstheme="minorHAnsi"/>
          <w:color w:val="000000"/>
          <w:sz w:val="24"/>
          <w:szCs w:val="24"/>
        </w:rPr>
        <w:t>u</w:t>
      </w:r>
      <w:r w:rsidRPr="00EA4553">
        <w:rPr>
          <w:rFonts w:cstheme="minorHAnsi"/>
          <w:color w:val="000000"/>
          <w:sz w:val="24"/>
          <w:szCs w:val="24"/>
        </w:rPr>
        <w:t xml:space="preserve"> paliw i materiałów eksploatacyjnych, które nie wynika z okoliczności leżących po stronie Wykonawcy;</w:t>
      </w:r>
    </w:p>
    <w:p w14:paraId="05B189E1" w14:textId="77777777" w:rsidR="00F278D4" w:rsidRPr="00EA4553" w:rsidRDefault="00F278D4" w:rsidP="00842F31">
      <w:pPr>
        <w:pStyle w:val="Akapitzlist"/>
        <w:numPr>
          <w:ilvl w:val="3"/>
          <w:numId w:val="8"/>
        </w:numPr>
        <w:spacing w:after="0"/>
        <w:ind w:left="1134" w:hanging="426"/>
        <w:rPr>
          <w:rFonts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>wystąpienia przez Wykonawcę z wnioskiem uzasadniającym potrzebę zmiany terminu realizacji przedmiotu umowy;</w:t>
      </w:r>
    </w:p>
    <w:p w14:paraId="504CA9D3" w14:textId="0F029741" w:rsidR="00566B99" w:rsidRDefault="00F278D4" w:rsidP="00566B99">
      <w:pPr>
        <w:pStyle w:val="Akapitzlist"/>
        <w:numPr>
          <w:ilvl w:val="3"/>
          <w:numId w:val="8"/>
        </w:numPr>
        <w:spacing w:after="0"/>
        <w:ind w:left="1134" w:hanging="426"/>
        <w:rPr>
          <w:rFonts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lastRenderedPageBreak/>
        <w:t xml:space="preserve">konieczności wykonania dostaw dodatkowych, których wykonanie wpływa na zmianę terminu wykonania </w:t>
      </w:r>
      <w:r w:rsidR="00566B99">
        <w:rPr>
          <w:rFonts w:cstheme="minorHAnsi"/>
          <w:sz w:val="24"/>
          <w:szCs w:val="24"/>
        </w:rPr>
        <w:t>przedmiotu umowy</w:t>
      </w:r>
      <w:r w:rsidRPr="00EA4553">
        <w:rPr>
          <w:rFonts w:cstheme="minorHAnsi"/>
          <w:sz w:val="24"/>
          <w:szCs w:val="24"/>
        </w:rPr>
        <w:t>;</w:t>
      </w:r>
    </w:p>
    <w:p w14:paraId="1A517DAE" w14:textId="02EBFB6E" w:rsidR="00433131" w:rsidRDefault="00566B99" w:rsidP="00433131">
      <w:pPr>
        <w:pStyle w:val="Akapitzlist"/>
        <w:numPr>
          <w:ilvl w:val="3"/>
          <w:numId w:val="8"/>
        </w:numPr>
        <w:spacing w:after="0"/>
        <w:ind w:left="1134" w:hanging="426"/>
        <w:rPr>
          <w:rFonts w:cstheme="minorHAnsi"/>
          <w:sz w:val="24"/>
          <w:szCs w:val="24"/>
        </w:rPr>
      </w:pPr>
      <w:r w:rsidRPr="00566B99">
        <w:rPr>
          <w:rFonts w:cstheme="minorHAnsi"/>
          <w:sz w:val="24"/>
          <w:szCs w:val="24"/>
        </w:rPr>
        <w:t>wystąpienia</w:t>
      </w:r>
      <w:r w:rsidR="00134525">
        <w:rPr>
          <w:rFonts w:cstheme="minorHAnsi"/>
          <w:sz w:val="24"/>
          <w:szCs w:val="24"/>
        </w:rPr>
        <w:t xml:space="preserve"> innych</w:t>
      </w:r>
      <w:r w:rsidRPr="00566B99">
        <w:rPr>
          <w:rFonts w:cstheme="minorHAnsi"/>
          <w:sz w:val="24"/>
          <w:szCs w:val="24"/>
        </w:rPr>
        <w:t xml:space="preserve"> okoliczności, których </w:t>
      </w:r>
      <w:r w:rsidR="00134525">
        <w:rPr>
          <w:rFonts w:cstheme="minorHAnsi"/>
          <w:sz w:val="24"/>
          <w:szCs w:val="24"/>
        </w:rPr>
        <w:t>St</w:t>
      </w:r>
      <w:r w:rsidRPr="00566B99">
        <w:rPr>
          <w:rFonts w:cstheme="minorHAnsi"/>
          <w:sz w:val="24"/>
          <w:szCs w:val="24"/>
        </w:rPr>
        <w:t>rony nie były w stanie przewidzieć mimo zachowania należytej staranności;</w:t>
      </w:r>
    </w:p>
    <w:p w14:paraId="054216E5" w14:textId="23C4B3FA" w:rsidR="00433131" w:rsidRDefault="0087371C" w:rsidP="00842F31">
      <w:pPr>
        <w:pStyle w:val="Akapitzlist"/>
        <w:numPr>
          <w:ilvl w:val="2"/>
          <w:numId w:val="8"/>
        </w:numPr>
        <w:tabs>
          <w:tab w:val="left" w:pos="142"/>
        </w:tabs>
        <w:spacing w:after="0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982E4E" w:rsidRPr="009269D9">
        <w:rPr>
          <w:rFonts w:cstheme="minorHAnsi"/>
          <w:sz w:val="24"/>
          <w:szCs w:val="24"/>
        </w:rPr>
        <w:t>ysokoś</w:t>
      </w:r>
      <w:r w:rsidR="00982E4E">
        <w:rPr>
          <w:rFonts w:cstheme="minorHAnsi"/>
          <w:sz w:val="24"/>
          <w:szCs w:val="24"/>
        </w:rPr>
        <w:t>ć</w:t>
      </w:r>
      <w:r w:rsidR="00982E4E" w:rsidRPr="009269D9">
        <w:rPr>
          <w:rFonts w:cstheme="minorHAnsi"/>
          <w:sz w:val="24"/>
          <w:szCs w:val="24"/>
        </w:rPr>
        <w:t xml:space="preserve"> wynagrodzenia przysługującego Wykonawcy w przypadku</w:t>
      </w:r>
      <w:r w:rsidR="00433131">
        <w:rPr>
          <w:rFonts w:cstheme="minorHAnsi"/>
          <w:sz w:val="24"/>
          <w:szCs w:val="24"/>
        </w:rPr>
        <w:t>:</w:t>
      </w:r>
    </w:p>
    <w:p w14:paraId="69802D25" w14:textId="44CEEC3C" w:rsidR="00A53F50" w:rsidRPr="00A53F50" w:rsidRDefault="00982E4E" w:rsidP="00A53F50">
      <w:pPr>
        <w:pStyle w:val="Akapitzlist"/>
        <w:numPr>
          <w:ilvl w:val="3"/>
          <w:numId w:val="8"/>
        </w:numPr>
        <w:tabs>
          <w:tab w:val="left" w:pos="142"/>
        </w:tabs>
        <w:spacing w:after="0"/>
        <w:ind w:left="1134"/>
        <w:rPr>
          <w:rFonts w:cstheme="minorHAnsi"/>
          <w:sz w:val="24"/>
          <w:szCs w:val="24"/>
        </w:rPr>
      </w:pPr>
      <w:r w:rsidRPr="009269D9">
        <w:rPr>
          <w:rFonts w:cstheme="minorHAnsi"/>
          <w:sz w:val="24"/>
          <w:szCs w:val="24"/>
        </w:rPr>
        <w:t xml:space="preserve">wystąpienia dodatkowych dostaw, </w:t>
      </w:r>
      <w:r w:rsidRPr="009269D9">
        <w:rPr>
          <w:rFonts w:eastAsia="Times New Roman" w:cstheme="minorHAnsi"/>
          <w:sz w:val="24"/>
          <w:szCs w:val="24"/>
          <w:shd w:val="clear" w:color="auto" w:fill="FFFFFF"/>
        </w:rPr>
        <w:t>o ile stały się niezbędne</w:t>
      </w:r>
      <w:r>
        <w:rPr>
          <w:rFonts w:eastAsia="Times New Roman" w:cstheme="minorHAnsi"/>
          <w:sz w:val="24"/>
          <w:szCs w:val="24"/>
          <w:shd w:val="clear" w:color="auto" w:fill="FFFFFF"/>
        </w:rPr>
        <w:t xml:space="preserve"> i celowe,</w:t>
      </w:r>
      <w:r w:rsidR="00A53F50">
        <w:rPr>
          <w:rFonts w:eastAsia="Times New Roman" w:cstheme="minorHAnsi"/>
          <w:sz w:val="24"/>
          <w:szCs w:val="24"/>
          <w:shd w:val="clear" w:color="auto" w:fill="FFFFFF"/>
        </w:rPr>
        <w:t xml:space="preserve"> oraz nie powodują zmiany ogólnego charakteru umowy, </w:t>
      </w:r>
      <w:r>
        <w:rPr>
          <w:rFonts w:eastAsia="Times New Roman" w:cstheme="minorHAnsi"/>
          <w:sz w:val="24"/>
          <w:szCs w:val="24"/>
          <w:shd w:val="clear" w:color="auto" w:fill="FFFFFF"/>
        </w:rPr>
        <w:t xml:space="preserve">z zastrzeżeniem, że </w:t>
      </w:r>
      <w:r w:rsidRPr="009269D9">
        <w:rPr>
          <w:rFonts w:eastAsia="Times New Roman" w:cstheme="minorHAnsi"/>
          <w:sz w:val="24"/>
          <w:szCs w:val="24"/>
        </w:rPr>
        <w:t>wartość każdej kolejnej zmiany nie przekr</w:t>
      </w:r>
      <w:r>
        <w:rPr>
          <w:rFonts w:eastAsia="Times New Roman" w:cstheme="minorHAnsi"/>
          <w:sz w:val="24"/>
          <w:szCs w:val="24"/>
        </w:rPr>
        <w:t xml:space="preserve">oczy </w:t>
      </w:r>
      <w:r w:rsidR="004C4A59">
        <w:rPr>
          <w:rFonts w:eastAsia="Times New Roman" w:cstheme="minorHAnsi"/>
          <w:sz w:val="24"/>
          <w:szCs w:val="24"/>
        </w:rPr>
        <w:t>20</w:t>
      </w:r>
      <w:r>
        <w:rPr>
          <w:rFonts w:eastAsia="Times New Roman" w:cstheme="minorHAnsi"/>
          <w:sz w:val="24"/>
          <w:szCs w:val="24"/>
        </w:rPr>
        <w:t xml:space="preserve"> %</w:t>
      </w:r>
      <w:r w:rsidRPr="009269D9">
        <w:rPr>
          <w:rFonts w:eastAsia="Times New Roman" w:cstheme="minorHAnsi"/>
          <w:sz w:val="24"/>
          <w:szCs w:val="24"/>
        </w:rPr>
        <w:t xml:space="preserve"> wartości </w:t>
      </w:r>
      <w:r>
        <w:rPr>
          <w:rFonts w:eastAsia="Times New Roman" w:cstheme="minorHAnsi"/>
          <w:sz w:val="24"/>
          <w:szCs w:val="24"/>
        </w:rPr>
        <w:t>wynagrodzenia umownego brutto, o którym mowa w § 4</w:t>
      </w:r>
      <w:r w:rsidR="00BB03EE">
        <w:rPr>
          <w:rFonts w:eastAsia="Times New Roman" w:cstheme="minorHAnsi"/>
          <w:sz w:val="24"/>
          <w:szCs w:val="24"/>
        </w:rPr>
        <w:t xml:space="preserve"> ust. 1</w:t>
      </w:r>
      <w:r>
        <w:rPr>
          <w:rFonts w:eastAsia="Times New Roman" w:cstheme="minorHAnsi"/>
          <w:sz w:val="24"/>
          <w:szCs w:val="24"/>
        </w:rPr>
        <w:t xml:space="preserve"> umowy</w:t>
      </w:r>
      <w:r w:rsidR="00433131">
        <w:rPr>
          <w:rFonts w:eastAsia="Times New Roman" w:cstheme="minorHAnsi"/>
          <w:sz w:val="24"/>
          <w:szCs w:val="24"/>
        </w:rPr>
        <w:t>;</w:t>
      </w:r>
    </w:p>
    <w:p w14:paraId="1D8F8A16" w14:textId="77777777" w:rsidR="00433131" w:rsidRDefault="00433131" w:rsidP="00433131">
      <w:pPr>
        <w:pStyle w:val="Akapitzlist"/>
        <w:numPr>
          <w:ilvl w:val="3"/>
          <w:numId w:val="8"/>
        </w:numPr>
        <w:tabs>
          <w:tab w:val="left" w:pos="142"/>
        </w:tabs>
        <w:spacing w:after="0"/>
        <w:ind w:left="1134"/>
        <w:rPr>
          <w:rFonts w:cstheme="minorHAnsi"/>
          <w:sz w:val="24"/>
          <w:szCs w:val="24"/>
        </w:rPr>
      </w:pPr>
      <w:r w:rsidRPr="00433131">
        <w:rPr>
          <w:rFonts w:cstheme="minorHAnsi"/>
          <w:sz w:val="24"/>
          <w:szCs w:val="24"/>
        </w:rPr>
        <w:t>wystąpienia okoliczności, których strony nie były w stanie przewidzieć mimo zachowania należytej staranności;</w:t>
      </w:r>
    </w:p>
    <w:p w14:paraId="6D571C87" w14:textId="48829E1A" w:rsidR="00433131" w:rsidRPr="00433131" w:rsidRDefault="00433131" w:rsidP="00433131">
      <w:pPr>
        <w:pStyle w:val="Akapitzlist"/>
        <w:numPr>
          <w:ilvl w:val="3"/>
          <w:numId w:val="8"/>
        </w:numPr>
        <w:tabs>
          <w:tab w:val="left" w:pos="142"/>
        </w:tabs>
        <w:spacing w:after="0"/>
        <w:ind w:left="1134"/>
        <w:rPr>
          <w:rFonts w:cstheme="minorHAnsi"/>
          <w:sz w:val="24"/>
          <w:szCs w:val="24"/>
        </w:rPr>
      </w:pPr>
      <w:r w:rsidRPr="00433131">
        <w:rPr>
          <w:rFonts w:cstheme="minorHAnsi"/>
          <w:sz w:val="24"/>
          <w:szCs w:val="24"/>
        </w:rPr>
        <w:t>zaistnienia innych okoliczności niezależnych od Wykonawcy, a mających wpływ na termin realizacji przedmiotu umowy.</w:t>
      </w:r>
    </w:p>
    <w:p w14:paraId="50BB6379" w14:textId="7F7ABF41" w:rsidR="00134525" w:rsidRDefault="00134525" w:rsidP="00842F31">
      <w:pPr>
        <w:pStyle w:val="Akapitzlist"/>
        <w:numPr>
          <w:ilvl w:val="2"/>
          <w:numId w:val="8"/>
        </w:numPr>
        <w:tabs>
          <w:tab w:val="left" w:pos="142"/>
        </w:tabs>
        <w:spacing w:after="0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Pozostałe okoliczności </w:t>
      </w:r>
      <w:r w:rsidR="0048596E">
        <w:rPr>
          <w:rFonts w:cstheme="minorHAnsi"/>
          <w:sz w:val="24"/>
          <w:szCs w:val="24"/>
        </w:rPr>
        <w:t xml:space="preserve">wpływające na </w:t>
      </w:r>
      <w:r>
        <w:rPr>
          <w:rFonts w:cstheme="minorHAnsi"/>
          <w:sz w:val="24"/>
          <w:szCs w:val="24"/>
        </w:rPr>
        <w:t>możliwość zmiany umowy:</w:t>
      </w:r>
    </w:p>
    <w:p w14:paraId="3D06C5C4" w14:textId="77777777" w:rsidR="00134525" w:rsidRPr="00A90E43" w:rsidRDefault="00134525" w:rsidP="00134525">
      <w:pPr>
        <w:pStyle w:val="Tekstpodstawowy"/>
        <w:widowControl/>
        <w:numPr>
          <w:ilvl w:val="0"/>
          <w:numId w:val="94"/>
        </w:numPr>
        <w:suppressAutoHyphens w:val="0"/>
        <w:autoSpaceDE/>
        <w:adjustRightInd w:val="0"/>
        <w:spacing w:after="0" w:line="276" w:lineRule="auto"/>
        <w:ind w:left="1276"/>
        <w:jc w:val="left"/>
        <w:rPr>
          <w:rFonts w:asciiTheme="minorHAnsi" w:hAnsiTheme="minorHAnsi" w:cstheme="minorHAnsi"/>
        </w:rPr>
      </w:pPr>
      <w:r w:rsidRPr="00A90E43">
        <w:rPr>
          <w:rFonts w:asciiTheme="minorHAnsi" w:hAnsiTheme="minorHAnsi" w:cstheme="minorHAnsi"/>
        </w:rPr>
        <w:t>zmiana trybu, sposobu, zasad i terminów rozliczeń wynagrodzenia przysługującego Wykonawcy</w:t>
      </w:r>
      <w:r w:rsidRPr="00A90E43">
        <w:rPr>
          <w:rFonts w:asciiTheme="minorHAnsi" w:hAnsiTheme="minorHAnsi" w:cstheme="minorHAnsi"/>
          <w:b/>
          <w:bCs/>
        </w:rPr>
        <w:t xml:space="preserve"> </w:t>
      </w:r>
      <w:r w:rsidRPr="00A90E43">
        <w:rPr>
          <w:rFonts w:asciiTheme="minorHAnsi" w:hAnsiTheme="minorHAnsi" w:cstheme="minorHAnsi"/>
        </w:rPr>
        <w:t>- w przypadku zaistnienia okoliczności uzasadniających taką zmianę;</w:t>
      </w:r>
    </w:p>
    <w:p w14:paraId="7356EBF9" w14:textId="1BBF0822" w:rsidR="00134525" w:rsidRPr="00134525" w:rsidRDefault="00134525" w:rsidP="00134525">
      <w:pPr>
        <w:pStyle w:val="Tekstpodstawowy"/>
        <w:widowControl/>
        <w:numPr>
          <w:ilvl w:val="0"/>
          <w:numId w:val="94"/>
        </w:numPr>
        <w:suppressAutoHyphens w:val="0"/>
        <w:autoSpaceDE/>
        <w:adjustRightInd w:val="0"/>
        <w:spacing w:after="0" w:line="276" w:lineRule="auto"/>
        <w:ind w:left="1276"/>
        <w:jc w:val="left"/>
        <w:rPr>
          <w:rFonts w:asciiTheme="minorHAnsi" w:hAnsiTheme="minorHAnsi" w:cstheme="minorHAnsi"/>
        </w:rPr>
      </w:pPr>
      <w:r w:rsidRPr="00A90E43">
        <w:rPr>
          <w:rFonts w:asciiTheme="minorHAnsi" w:hAnsiTheme="minorHAnsi" w:cstheme="minorHAnsi"/>
          <w:szCs w:val="24"/>
        </w:rPr>
        <w:t>zmiana zakresu rzeczowo - finansowego zadania - w przypadku wystąpienia obiektywnych okoliczności skutkujących koniecznością zmiany w trakcie realizacji umowy zakresu rzeczowo-finansowego;</w:t>
      </w:r>
    </w:p>
    <w:p w14:paraId="070C4C89" w14:textId="2F0BD54E" w:rsidR="00F278D4" w:rsidRPr="00EA4553" w:rsidRDefault="00F278D4" w:rsidP="0048596E">
      <w:pPr>
        <w:numPr>
          <w:ilvl w:val="0"/>
          <w:numId w:val="8"/>
        </w:numPr>
        <w:spacing w:after="0"/>
        <w:ind w:left="426" w:hanging="426"/>
        <w:rPr>
          <w:rFonts w:eastAsia="Calibri" w:cstheme="minorHAnsi"/>
          <w:sz w:val="24"/>
          <w:szCs w:val="24"/>
        </w:rPr>
      </w:pPr>
      <w:r w:rsidRPr="00EA4553">
        <w:rPr>
          <w:rFonts w:eastAsia="Calibri" w:cstheme="minorHAnsi"/>
          <w:sz w:val="24"/>
          <w:szCs w:val="24"/>
        </w:rPr>
        <w:t xml:space="preserve">Wynagrodzenie </w:t>
      </w:r>
      <w:r w:rsidR="00332042">
        <w:rPr>
          <w:rFonts w:eastAsia="Calibri" w:cstheme="minorHAnsi"/>
          <w:sz w:val="24"/>
          <w:szCs w:val="24"/>
        </w:rPr>
        <w:t>Wykonawcy określone w § 4</w:t>
      </w:r>
      <w:r w:rsidRPr="00EA4553">
        <w:rPr>
          <w:rFonts w:eastAsia="Calibri" w:cstheme="minorHAnsi"/>
          <w:sz w:val="24"/>
          <w:szCs w:val="24"/>
        </w:rPr>
        <w:t xml:space="preserve"> ust. </w:t>
      </w:r>
      <w:r w:rsidR="00BB03EE">
        <w:rPr>
          <w:rFonts w:eastAsia="Calibri" w:cstheme="minorHAnsi"/>
          <w:sz w:val="24"/>
          <w:szCs w:val="24"/>
        </w:rPr>
        <w:t>1</w:t>
      </w:r>
      <w:r w:rsidR="004C4A59">
        <w:rPr>
          <w:rFonts w:eastAsia="Calibri" w:cstheme="minorHAnsi"/>
          <w:sz w:val="24"/>
          <w:szCs w:val="24"/>
        </w:rPr>
        <w:t xml:space="preserve"> umowy</w:t>
      </w:r>
      <w:r w:rsidRPr="00EA4553">
        <w:rPr>
          <w:rFonts w:eastAsia="Calibri" w:cstheme="minorHAnsi"/>
          <w:sz w:val="24"/>
          <w:szCs w:val="24"/>
        </w:rPr>
        <w:t xml:space="preserve"> ulegnie zmianie o poniesione przez Wykonawcę koszty</w:t>
      </w:r>
      <w:r w:rsidR="00F4247E">
        <w:rPr>
          <w:rFonts w:eastAsia="Calibri" w:cstheme="minorHAnsi"/>
          <w:sz w:val="24"/>
          <w:szCs w:val="24"/>
        </w:rPr>
        <w:t xml:space="preserve"> w przypadku zmiany:</w:t>
      </w:r>
    </w:p>
    <w:p w14:paraId="7DE0CDA7" w14:textId="12864BF4" w:rsidR="00F278D4" w:rsidRPr="00EA4553" w:rsidRDefault="00F278D4" w:rsidP="00842F31">
      <w:pPr>
        <w:numPr>
          <w:ilvl w:val="0"/>
          <w:numId w:val="18"/>
        </w:numPr>
        <w:spacing w:after="160"/>
        <w:contextualSpacing/>
        <w:rPr>
          <w:rFonts w:eastAsia="Times New Roman"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>stawki podatku od towarów i usług, wprowadzonej odpowiednim aktem prawnym – zmianie ulegnie wyłącznie kwota podatku od towarów i us</w:t>
      </w:r>
      <w:r w:rsidR="00982E4E">
        <w:rPr>
          <w:rFonts w:cstheme="minorHAnsi"/>
          <w:sz w:val="24"/>
          <w:szCs w:val="24"/>
        </w:rPr>
        <w:t>ł</w:t>
      </w:r>
      <w:r w:rsidRPr="00EA4553">
        <w:rPr>
          <w:rFonts w:cstheme="minorHAnsi"/>
          <w:sz w:val="24"/>
          <w:szCs w:val="24"/>
        </w:rPr>
        <w:t xml:space="preserve">ug w stopniu wynikającym z wprowadzonej zmiany, przy zachowaniu stałej ceny netto; </w:t>
      </w:r>
    </w:p>
    <w:p w14:paraId="343E6E1D" w14:textId="1650F20A" w:rsidR="00F278D4" w:rsidRPr="00EA4553" w:rsidRDefault="00F278D4" w:rsidP="00842F31">
      <w:pPr>
        <w:numPr>
          <w:ilvl w:val="0"/>
          <w:numId w:val="18"/>
        </w:numPr>
        <w:spacing w:after="160"/>
        <w:contextualSpacing/>
        <w:rPr>
          <w:rFonts w:eastAsia="Lucida Sans Unicode"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>wysokości minimalnego wynagrodzen</w:t>
      </w:r>
      <w:r w:rsidRPr="00F4247E">
        <w:rPr>
          <w:rFonts w:cstheme="minorHAnsi"/>
          <w:sz w:val="24"/>
          <w:szCs w:val="24"/>
        </w:rPr>
        <w:t xml:space="preserve">ia za pracę </w:t>
      </w:r>
      <w:r w:rsidR="00480983" w:rsidRPr="00F4247E">
        <w:rPr>
          <w:rFonts w:cstheme="minorHAnsi"/>
          <w:sz w:val="24"/>
          <w:szCs w:val="24"/>
        </w:rPr>
        <w:t>al</w:t>
      </w:r>
      <w:r w:rsidR="00480983" w:rsidRPr="00F4247E">
        <w:rPr>
          <w:rStyle w:val="text-justify"/>
          <w:sz w:val="24"/>
          <w:szCs w:val="24"/>
        </w:rPr>
        <w:t xml:space="preserve">bo wysokości minimalnej stawki godzinowej, ustalonych na podstawie </w:t>
      </w:r>
      <w:r w:rsidRPr="00EA4553">
        <w:rPr>
          <w:rFonts w:cstheme="minorHAnsi"/>
          <w:sz w:val="24"/>
          <w:szCs w:val="24"/>
        </w:rPr>
        <w:t>ustawy z dnia 10 października 2002 r. o minimalnym wynagrodzeniu za pracę</w:t>
      </w:r>
      <w:r w:rsidR="00F4247E">
        <w:rPr>
          <w:rFonts w:cstheme="minorHAnsi"/>
          <w:sz w:val="24"/>
          <w:szCs w:val="24"/>
        </w:rPr>
        <w:t>;</w:t>
      </w:r>
    </w:p>
    <w:p w14:paraId="5A131E7B" w14:textId="43FC43E8" w:rsidR="00F278D4" w:rsidRPr="00EA4553" w:rsidRDefault="00F278D4" w:rsidP="00842F31">
      <w:pPr>
        <w:numPr>
          <w:ilvl w:val="0"/>
          <w:numId w:val="18"/>
        </w:numPr>
        <w:spacing w:after="160"/>
        <w:contextualSpacing/>
        <w:rPr>
          <w:rFonts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>zasad podlegania ubezpieczeniom społecznym lub ubezpieczeniu zdrowotnemu lub wysokości stawki składki na ubezpieczenia społeczne lub zdrowotne</w:t>
      </w:r>
      <w:r w:rsidR="00F4247E">
        <w:rPr>
          <w:rFonts w:cstheme="minorHAnsi"/>
          <w:sz w:val="24"/>
          <w:szCs w:val="24"/>
        </w:rPr>
        <w:t>;</w:t>
      </w:r>
    </w:p>
    <w:p w14:paraId="2A854D9F" w14:textId="28F1D115" w:rsidR="00F278D4" w:rsidRPr="00EA4553" w:rsidRDefault="00F278D4" w:rsidP="00842F31">
      <w:pPr>
        <w:numPr>
          <w:ilvl w:val="0"/>
          <w:numId w:val="18"/>
        </w:numPr>
        <w:shd w:val="clear" w:color="auto" w:fill="FFFFFF"/>
        <w:spacing w:after="0"/>
        <w:rPr>
          <w:rFonts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>w przypadku zmiany zasad gromadzenia i wysokości wpłat do pracowniczych planów kapitałowych, o których mowa w ustawie z dnia 4 października 2018 r. o pracowniczych planach kapitałowych</w:t>
      </w:r>
      <w:r w:rsidR="00F4247E">
        <w:rPr>
          <w:rFonts w:cstheme="minorHAnsi"/>
          <w:sz w:val="24"/>
          <w:szCs w:val="24"/>
        </w:rPr>
        <w:t>;</w:t>
      </w:r>
    </w:p>
    <w:p w14:paraId="56FF86AE" w14:textId="2E19E1E0" w:rsidR="00F278D4" w:rsidRPr="00EA4553" w:rsidRDefault="00F278D4" w:rsidP="00842F31">
      <w:pPr>
        <w:spacing w:after="0"/>
        <w:ind w:left="567"/>
        <w:rPr>
          <w:rFonts w:eastAsia="Calibri" w:cstheme="minorHAnsi"/>
          <w:sz w:val="24"/>
          <w:szCs w:val="24"/>
        </w:rPr>
      </w:pPr>
      <w:r w:rsidRPr="00EA4553">
        <w:rPr>
          <w:rFonts w:eastAsia="Calibri" w:cstheme="minorHAnsi"/>
          <w:sz w:val="24"/>
          <w:szCs w:val="24"/>
        </w:rPr>
        <w:t xml:space="preserve">- jeżeli zmiany te będą miały wpływ na koszty wykonania </w:t>
      </w:r>
      <w:r w:rsidR="00BB03EE">
        <w:rPr>
          <w:rFonts w:eastAsia="Calibri" w:cstheme="minorHAnsi"/>
          <w:sz w:val="24"/>
          <w:szCs w:val="24"/>
        </w:rPr>
        <w:t>przedmiotu umowy</w:t>
      </w:r>
      <w:r w:rsidRPr="00EA4553">
        <w:rPr>
          <w:rFonts w:eastAsia="Calibri" w:cstheme="minorHAnsi"/>
          <w:sz w:val="24"/>
          <w:szCs w:val="24"/>
        </w:rPr>
        <w:t xml:space="preserve"> przez</w:t>
      </w:r>
      <w:r w:rsidR="004C4A59">
        <w:rPr>
          <w:rFonts w:eastAsia="Calibri" w:cstheme="minorHAnsi"/>
          <w:sz w:val="24"/>
          <w:szCs w:val="24"/>
        </w:rPr>
        <w:t xml:space="preserve"> </w:t>
      </w:r>
      <w:r w:rsidRPr="00EA4553">
        <w:rPr>
          <w:rFonts w:eastAsia="Calibri" w:cstheme="minorHAnsi"/>
          <w:sz w:val="24"/>
          <w:szCs w:val="24"/>
        </w:rPr>
        <w:t xml:space="preserve">Wykonawcę. </w:t>
      </w:r>
    </w:p>
    <w:p w14:paraId="715E7B54" w14:textId="77777777" w:rsidR="0048596E" w:rsidRDefault="00F278D4" w:rsidP="0048596E">
      <w:pPr>
        <w:widowControl w:val="0"/>
        <w:numPr>
          <w:ilvl w:val="0"/>
          <w:numId w:val="8"/>
        </w:numPr>
        <w:tabs>
          <w:tab w:val="num" w:pos="426"/>
        </w:tabs>
        <w:suppressAutoHyphens/>
        <w:spacing w:after="0"/>
        <w:ind w:left="425" w:hanging="425"/>
        <w:contextualSpacing/>
        <w:rPr>
          <w:rFonts w:eastAsia="Times New Roman" w:cstheme="minorHAnsi"/>
          <w:kern w:val="2"/>
          <w:sz w:val="24"/>
          <w:szCs w:val="24"/>
        </w:rPr>
      </w:pPr>
      <w:r w:rsidRPr="00F278D4">
        <w:rPr>
          <w:rFonts w:eastAsia="Lucida Sans Unicode" w:cstheme="minorHAnsi"/>
          <w:kern w:val="2"/>
          <w:sz w:val="24"/>
          <w:szCs w:val="24"/>
        </w:rPr>
        <w:t xml:space="preserve">Zmiana wysokości wynagrodzenia obowiązywać będzie od dnia wejścia w życie zmian, o których mowa w ust. </w:t>
      </w:r>
      <w:r w:rsidR="009269D9">
        <w:rPr>
          <w:rFonts w:eastAsia="Lucida Sans Unicode" w:cstheme="minorHAnsi"/>
          <w:kern w:val="2"/>
          <w:sz w:val="24"/>
          <w:szCs w:val="24"/>
        </w:rPr>
        <w:t>2</w:t>
      </w:r>
      <w:r w:rsidRPr="00F278D4">
        <w:rPr>
          <w:rFonts w:eastAsia="Lucida Sans Unicode" w:cstheme="minorHAnsi"/>
          <w:kern w:val="2"/>
          <w:sz w:val="24"/>
          <w:szCs w:val="24"/>
        </w:rPr>
        <w:t>.</w:t>
      </w:r>
    </w:p>
    <w:p w14:paraId="3047D85E" w14:textId="53BF6A51" w:rsidR="00F278D4" w:rsidRPr="0048596E" w:rsidRDefault="00F278D4" w:rsidP="0048596E">
      <w:pPr>
        <w:widowControl w:val="0"/>
        <w:numPr>
          <w:ilvl w:val="0"/>
          <w:numId w:val="8"/>
        </w:numPr>
        <w:tabs>
          <w:tab w:val="num" w:pos="426"/>
        </w:tabs>
        <w:suppressAutoHyphens/>
        <w:spacing w:after="0"/>
        <w:ind w:left="425" w:hanging="425"/>
        <w:contextualSpacing/>
        <w:rPr>
          <w:rFonts w:eastAsia="Times New Roman" w:cstheme="minorHAnsi"/>
          <w:kern w:val="2"/>
          <w:sz w:val="24"/>
          <w:szCs w:val="24"/>
        </w:rPr>
      </w:pPr>
      <w:r w:rsidRPr="0048596E">
        <w:rPr>
          <w:rFonts w:eastAsia="Calibri" w:cstheme="minorHAnsi"/>
          <w:sz w:val="24"/>
          <w:szCs w:val="24"/>
        </w:rPr>
        <w:t xml:space="preserve">W przypadku zmian określonych w ust. </w:t>
      </w:r>
      <w:r w:rsidR="00441635" w:rsidRPr="0048596E">
        <w:rPr>
          <w:rFonts w:eastAsia="Calibri" w:cstheme="minorHAnsi"/>
          <w:sz w:val="24"/>
          <w:szCs w:val="24"/>
        </w:rPr>
        <w:t>3</w:t>
      </w:r>
      <w:r w:rsidRPr="0048596E">
        <w:rPr>
          <w:rFonts w:eastAsia="Calibri" w:cstheme="minorHAnsi"/>
          <w:sz w:val="24"/>
          <w:szCs w:val="24"/>
        </w:rPr>
        <w:t xml:space="preserve"> pkt 2)</w:t>
      </w:r>
      <w:r w:rsidR="009269D9" w:rsidRPr="0048596E">
        <w:rPr>
          <w:rFonts w:eastAsia="Calibri" w:cstheme="minorHAnsi"/>
          <w:sz w:val="24"/>
          <w:szCs w:val="24"/>
        </w:rPr>
        <w:t xml:space="preserve"> -</w:t>
      </w:r>
      <w:r w:rsidRPr="0048596E">
        <w:rPr>
          <w:rFonts w:eastAsia="Calibri" w:cstheme="minorHAnsi"/>
          <w:sz w:val="24"/>
          <w:szCs w:val="24"/>
        </w:rPr>
        <w:t xml:space="preserve"> 4) Wykonawca może wystąpić do Zamawiającego z wnioskiem o zmianę wynagrodzenia, przedkładając odpowiednie dokumenty potwierdzające zasadność złożenia takiego wniosku. Wykonawca winien wykazać ponad wszelką wątpliwość, że zaistniała zmiana ma bezpośredni wpływ na </w:t>
      </w:r>
      <w:r w:rsidRPr="0048596E">
        <w:rPr>
          <w:rFonts w:eastAsia="Calibri" w:cstheme="minorHAnsi"/>
          <w:sz w:val="24"/>
          <w:szCs w:val="24"/>
        </w:rPr>
        <w:lastRenderedPageBreak/>
        <w:t xml:space="preserve">koszty </w:t>
      </w:r>
      <w:r w:rsidR="00480983" w:rsidRPr="0048596E">
        <w:rPr>
          <w:rFonts w:eastAsia="Calibri" w:cstheme="minorHAnsi"/>
          <w:sz w:val="24"/>
          <w:szCs w:val="24"/>
        </w:rPr>
        <w:t xml:space="preserve">wykonania przedmiotu </w:t>
      </w:r>
      <w:r w:rsidR="007A52BB" w:rsidRPr="0048596E">
        <w:rPr>
          <w:rFonts w:eastAsia="Calibri" w:cstheme="minorHAnsi"/>
          <w:sz w:val="24"/>
          <w:szCs w:val="24"/>
        </w:rPr>
        <w:t>u</w:t>
      </w:r>
      <w:r w:rsidR="00480983" w:rsidRPr="0048596E">
        <w:rPr>
          <w:rFonts w:eastAsia="Calibri" w:cstheme="minorHAnsi"/>
          <w:sz w:val="24"/>
          <w:szCs w:val="24"/>
        </w:rPr>
        <w:t xml:space="preserve">mowy </w:t>
      </w:r>
      <w:r w:rsidRPr="0048596E">
        <w:rPr>
          <w:rFonts w:eastAsia="Calibri" w:cstheme="minorHAnsi"/>
          <w:sz w:val="24"/>
          <w:szCs w:val="24"/>
        </w:rPr>
        <w:t>oraz określić stopień, w jakim wpłynie ona na wysokość wynagrodzenia.</w:t>
      </w:r>
    </w:p>
    <w:p w14:paraId="4F44563B" w14:textId="2EE4490D" w:rsidR="00F278D4" w:rsidRPr="00EA4553" w:rsidRDefault="00F278D4" w:rsidP="00842F31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EA4553">
        <w:rPr>
          <w:rFonts w:eastAsia="Calibri" w:cstheme="minorHAnsi"/>
          <w:sz w:val="24"/>
          <w:szCs w:val="24"/>
        </w:rPr>
        <w:t xml:space="preserve">W wypadku zmiany, o której mowa w ust. </w:t>
      </w:r>
      <w:r w:rsidR="00441635">
        <w:rPr>
          <w:rFonts w:eastAsia="Calibri" w:cstheme="minorHAnsi"/>
          <w:sz w:val="24"/>
          <w:szCs w:val="24"/>
        </w:rPr>
        <w:t>3</w:t>
      </w:r>
      <w:r w:rsidRPr="00EA4553">
        <w:rPr>
          <w:rFonts w:eastAsia="Calibri" w:cstheme="minorHAnsi"/>
          <w:sz w:val="24"/>
          <w:szCs w:val="24"/>
        </w:rPr>
        <w:t xml:space="preserve"> pkt 1) </w:t>
      </w:r>
      <w:r w:rsidR="00F4247E">
        <w:rPr>
          <w:rFonts w:eastAsia="Calibri" w:cstheme="minorHAnsi"/>
          <w:sz w:val="24"/>
          <w:szCs w:val="24"/>
        </w:rPr>
        <w:t xml:space="preserve">powyżej </w:t>
      </w:r>
      <w:r w:rsidRPr="00EA4553">
        <w:rPr>
          <w:rFonts w:eastAsia="Calibri" w:cstheme="minorHAnsi"/>
          <w:sz w:val="24"/>
          <w:szCs w:val="24"/>
        </w:rPr>
        <w:t>wartość netto wynagrodzenia Wykonawcy nie zmieni się, a określona w aneksie wartość brutto wynagrodzenia zostanie wyliczona na podstawie nowych przepisów.</w:t>
      </w:r>
    </w:p>
    <w:p w14:paraId="0BACE53C" w14:textId="72A80198" w:rsidR="00F278D4" w:rsidRPr="00EA4553" w:rsidRDefault="00F278D4" w:rsidP="00842F31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EA4553">
        <w:rPr>
          <w:rFonts w:eastAsia="Calibri" w:cstheme="minorHAnsi"/>
          <w:sz w:val="24"/>
          <w:szCs w:val="24"/>
        </w:rPr>
        <w:t xml:space="preserve">W przypadku zmiany, o której mowa w ust. </w:t>
      </w:r>
      <w:r w:rsidR="00441635">
        <w:rPr>
          <w:rFonts w:eastAsia="Calibri" w:cstheme="minorHAnsi"/>
          <w:sz w:val="24"/>
          <w:szCs w:val="24"/>
        </w:rPr>
        <w:t>3</w:t>
      </w:r>
      <w:r w:rsidRPr="00EA4553">
        <w:rPr>
          <w:rFonts w:eastAsia="Calibri" w:cstheme="minorHAnsi"/>
          <w:sz w:val="24"/>
          <w:szCs w:val="24"/>
        </w:rPr>
        <w:t xml:space="preserve"> pkt 2) </w:t>
      </w:r>
      <w:r w:rsidR="00F4247E">
        <w:rPr>
          <w:rFonts w:eastAsia="Calibri" w:cstheme="minorHAnsi"/>
          <w:sz w:val="24"/>
          <w:szCs w:val="24"/>
        </w:rPr>
        <w:t xml:space="preserve">powyżej </w:t>
      </w:r>
      <w:r w:rsidRPr="00EA4553">
        <w:rPr>
          <w:rFonts w:eastAsia="Calibri" w:cstheme="minorHAnsi"/>
          <w:sz w:val="24"/>
          <w:szCs w:val="24"/>
        </w:rPr>
        <w:t>wynagrodzenie Wykonawcy ulegnie zmianie o wartość wzrostu całkowitego kosztu Wykonawcy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02E2F36F" w14:textId="1506EC81" w:rsidR="00F278D4" w:rsidRPr="00EA4553" w:rsidRDefault="00F278D4" w:rsidP="00842F31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EA4553">
        <w:rPr>
          <w:rFonts w:eastAsia="Calibri" w:cstheme="minorHAnsi"/>
          <w:sz w:val="24"/>
          <w:szCs w:val="24"/>
        </w:rPr>
        <w:t xml:space="preserve">W przypadku zmiany, o której mowa w ust. </w:t>
      </w:r>
      <w:r w:rsidR="00441635">
        <w:rPr>
          <w:rFonts w:eastAsia="Calibri" w:cstheme="minorHAnsi"/>
          <w:sz w:val="24"/>
          <w:szCs w:val="24"/>
        </w:rPr>
        <w:t>3</w:t>
      </w:r>
      <w:r w:rsidRPr="00EA4553">
        <w:rPr>
          <w:rFonts w:eastAsia="Calibri" w:cstheme="minorHAnsi"/>
          <w:sz w:val="24"/>
          <w:szCs w:val="24"/>
        </w:rPr>
        <w:t xml:space="preserve"> pkt 3)</w:t>
      </w:r>
      <w:r w:rsidR="00F4247E">
        <w:rPr>
          <w:rFonts w:eastAsia="Calibri" w:cstheme="minorHAnsi"/>
          <w:sz w:val="24"/>
          <w:szCs w:val="24"/>
        </w:rPr>
        <w:t xml:space="preserve"> powyżej</w:t>
      </w:r>
      <w:r w:rsidRPr="00EA4553">
        <w:rPr>
          <w:rFonts w:eastAsia="Calibri" w:cstheme="minorHAnsi"/>
          <w:sz w:val="24"/>
          <w:szCs w:val="24"/>
        </w:rPr>
        <w:t xml:space="preserve">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57A1AB7C" w14:textId="4DFC28A1" w:rsidR="00F278D4" w:rsidRPr="00EA4553" w:rsidRDefault="00F278D4" w:rsidP="00842F31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EA4553">
        <w:rPr>
          <w:rFonts w:eastAsia="Calibri" w:cstheme="minorHAnsi"/>
          <w:sz w:val="24"/>
          <w:szCs w:val="24"/>
        </w:rPr>
        <w:t xml:space="preserve">W przypadku zmiany, o której mowa ust. </w:t>
      </w:r>
      <w:r w:rsidR="009978A0">
        <w:rPr>
          <w:rFonts w:eastAsia="Calibri" w:cstheme="minorHAnsi"/>
          <w:sz w:val="24"/>
          <w:szCs w:val="24"/>
        </w:rPr>
        <w:t>3</w:t>
      </w:r>
      <w:r w:rsidRPr="00EA4553">
        <w:rPr>
          <w:rFonts w:eastAsia="Calibri" w:cstheme="minorHAnsi"/>
          <w:sz w:val="24"/>
          <w:szCs w:val="24"/>
        </w:rPr>
        <w:t xml:space="preserve"> pkt 4) </w:t>
      </w:r>
      <w:r w:rsidR="00F4247E">
        <w:rPr>
          <w:rFonts w:eastAsia="Calibri" w:cstheme="minorHAnsi"/>
          <w:sz w:val="24"/>
          <w:szCs w:val="24"/>
        </w:rPr>
        <w:t xml:space="preserve">powyżej </w:t>
      </w:r>
      <w:r w:rsidRPr="00EA4553">
        <w:rPr>
          <w:rFonts w:eastAsia="Calibri" w:cstheme="minorHAnsi"/>
          <w:sz w:val="24"/>
          <w:szCs w:val="24"/>
        </w:rPr>
        <w:t>wynagrodzenie Wykonawcy ulegnie zmianie o wartość wzrostu całkowitego kosztu Wykonawcy</w:t>
      </w:r>
      <w:r w:rsidR="00441635">
        <w:rPr>
          <w:rFonts w:eastAsia="Calibri" w:cstheme="minorHAnsi"/>
          <w:sz w:val="24"/>
          <w:szCs w:val="24"/>
        </w:rPr>
        <w:t xml:space="preserve">, </w:t>
      </w:r>
      <w:r w:rsidRPr="00EA4553">
        <w:rPr>
          <w:rFonts w:eastAsia="Calibri" w:cstheme="minorHAnsi"/>
          <w:sz w:val="24"/>
          <w:szCs w:val="24"/>
        </w:rPr>
        <w:t>jaką będzie on zobowiązany dodatkowo ponieść w celu uwzględnienia tej zmiany w odniesieniu do osób bezpośrednio wykonujących zamówienie na rzecz Zamawiającego.</w:t>
      </w:r>
    </w:p>
    <w:p w14:paraId="703C9CCC" w14:textId="30F3E484" w:rsidR="00F278D4" w:rsidRPr="00EA4553" w:rsidRDefault="00F278D4" w:rsidP="00842F31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EA4553">
        <w:rPr>
          <w:rFonts w:cstheme="minorHAnsi"/>
          <w:sz w:val="24"/>
          <w:szCs w:val="24"/>
        </w:rPr>
        <w:t xml:space="preserve">Zmiana wysokości wynagrodzenia obowiązywać będzie od dnia wejścia w życie zmian, o których mowa w ust. </w:t>
      </w:r>
      <w:r w:rsidR="009978A0">
        <w:rPr>
          <w:rFonts w:cstheme="minorHAnsi"/>
          <w:sz w:val="24"/>
          <w:szCs w:val="24"/>
        </w:rPr>
        <w:t>3</w:t>
      </w:r>
      <w:r w:rsidRPr="00EA4553">
        <w:rPr>
          <w:rFonts w:cstheme="minorHAnsi"/>
          <w:sz w:val="24"/>
          <w:szCs w:val="24"/>
        </w:rPr>
        <w:t xml:space="preserve"> – jeśli Wykonawca w terminie 30 dni od dnia wejścia przepisów dokonujących tych zmian złoży pisemny wniosek, a jeżeli złoży po tym terminie - od chwili jego złożenia, w którym Wykonawca wykaże </w:t>
      </w:r>
      <w:r w:rsidRPr="00EA4553">
        <w:rPr>
          <w:rFonts w:cstheme="minorHAnsi"/>
          <w:bCs/>
          <w:sz w:val="24"/>
          <w:szCs w:val="24"/>
        </w:rPr>
        <w:t xml:space="preserve">bezpośredni </w:t>
      </w:r>
      <w:r w:rsidRPr="00EA4553">
        <w:rPr>
          <w:rFonts w:cstheme="minorHAnsi"/>
          <w:sz w:val="24"/>
          <w:szCs w:val="24"/>
        </w:rPr>
        <w:t xml:space="preserve">wpływ tych zmian na koszty wykonania przedmiotu umowy, a Zamawiający uzna ten wniosek za zasadny.  </w:t>
      </w:r>
    </w:p>
    <w:p w14:paraId="7CDD1A3F" w14:textId="77777777" w:rsidR="00B1268F" w:rsidRPr="00B1268F" w:rsidRDefault="00F278D4" w:rsidP="00B1268F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B1268F">
        <w:rPr>
          <w:rFonts w:cstheme="minorHAnsi"/>
          <w:sz w:val="24"/>
          <w:szCs w:val="24"/>
        </w:rPr>
        <w:t xml:space="preserve">Zmiany wynagrodzenia w okolicznościach, o których mowa w ust. </w:t>
      </w:r>
      <w:r w:rsidR="009978A0" w:rsidRPr="00B1268F">
        <w:rPr>
          <w:rFonts w:cstheme="minorHAnsi"/>
          <w:sz w:val="24"/>
          <w:szCs w:val="24"/>
        </w:rPr>
        <w:t>3</w:t>
      </w:r>
      <w:r w:rsidRPr="00B1268F">
        <w:rPr>
          <w:rFonts w:cstheme="minorHAnsi"/>
          <w:sz w:val="24"/>
          <w:szCs w:val="24"/>
        </w:rPr>
        <w:t>, mogą być dokonane wyłącznie w wyniku negocjacji Stron umowy.</w:t>
      </w:r>
    </w:p>
    <w:p w14:paraId="34FC1972" w14:textId="665432A0" w:rsidR="00B1268F" w:rsidRPr="00B1268F" w:rsidRDefault="00B1268F" w:rsidP="00B1268F">
      <w:pPr>
        <w:numPr>
          <w:ilvl w:val="0"/>
          <w:numId w:val="8"/>
        </w:numPr>
        <w:spacing w:after="0"/>
        <w:ind w:left="426"/>
        <w:rPr>
          <w:rFonts w:eastAsia="Calibri" w:cstheme="minorHAnsi"/>
          <w:sz w:val="24"/>
          <w:szCs w:val="24"/>
        </w:rPr>
      </w:pPr>
      <w:r w:rsidRPr="00B1268F">
        <w:rPr>
          <w:rFonts w:cstheme="minorHAnsi"/>
          <w:color w:val="000000" w:themeColor="text1"/>
          <w:sz w:val="24"/>
          <w:szCs w:val="24"/>
        </w:rPr>
        <w:t xml:space="preserve">Wszelkie zmiany umowy wymagają aneksu </w:t>
      </w:r>
      <w:r w:rsidR="00B3023B">
        <w:rPr>
          <w:rFonts w:cstheme="minorHAnsi"/>
          <w:color w:val="000000" w:themeColor="text1"/>
          <w:sz w:val="24"/>
          <w:szCs w:val="24"/>
        </w:rPr>
        <w:t xml:space="preserve">podpisanego w </w:t>
      </w:r>
      <w:r w:rsidRPr="00B1268F">
        <w:rPr>
          <w:rFonts w:cstheme="minorHAnsi"/>
          <w:color w:val="000000" w:themeColor="text1"/>
          <w:sz w:val="24"/>
          <w:szCs w:val="24"/>
        </w:rPr>
        <w:t>for</w:t>
      </w:r>
      <w:r w:rsidR="00B3023B">
        <w:rPr>
          <w:rFonts w:cstheme="minorHAnsi"/>
          <w:color w:val="000000" w:themeColor="text1"/>
          <w:sz w:val="24"/>
          <w:szCs w:val="24"/>
        </w:rPr>
        <w:t>mie</w:t>
      </w:r>
      <w:r w:rsidRPr="00B1268F">
        <w:rPr>
          <w:rFonts w:cstheme="minorHAnsi"/>
          <w:color w:val="000000" w:themeColor="text1"/>
          <w:sz w:val="24"/>
          <w:szCs w:val="24"/>
        </w:rPr>
        <w:t xml:space="preserve"> pisemnej pod rygorem nieważności. </w:t>
      </w:r>
    </w:p>
    <w:p w14:paraId="304612B4" w14:textId="2AA5EBAD" w:rsidR="00997480" w:rsidRPr="00EA4553" w:rsidRDefault="00997480" w:rsidP="00842F31">
      <w:pPr>
        <w:numPr>
          <w:ilvl w:val="0"/>
          <w:numId w:val="8"/>
        </w:numPr>
        <w:autoSpaceDN w:val="0"/>
        <w:adjustRightInd w:val="0"/>
        <w:spacing w:after="0"/>
        <w:ind w:left="426"/>
        <w:rPr>
          <w:rFonts w:eastAsia="Times New Roman" w:cstheme="minorHAnsi"/>
          <w:sz w:val="24"/>
          <w:szCs w:val="24"/>
          <w:lang w:eastAsia="hi-IN" w:bidi="hi-IN"/>
        </w:rPr>
      </w:pPr>
      <w:r w:rsidRPr="00EA4553">
        <w:rPr>
          <w:rFonts w:eastAsia="Times New Roman" w:cstheme="minorHAnsi"/>
          <w:sz w:val="24"/>
          <w:szCs w:val="24"/>
          <w:lang w:eastAsia="hi-IN" w:bidi="hi-IN"/>
        </w:rPr>
        <w:t xml:space="preserve">Nie stanowią zmiany </w:t>
      </w:r>
      <w:r w:rsidR="007A52BB">
        <w:rPr>
          <w:rFonts w:eastAsia="Times New Roman" w:cstheme="minorHAnsi"/>
          <w:sz w:val="24"/>
          <w:szCs w:val="24"/>
          <w:lang w:eastAsia="hi-IN" w:bidi="hi-IN"/>
        </w:rPr>
        <w:t>u</w:t>
      </w:r>
      <w:r w:rsidRPr="00EA4553">
        <w:rPr>
          <w:rFonts w:eastAsia="Times New Roman" w:cstheme="minorHAnsi"/>
          <w:sz w:val="24"/>
          <w:szCs w:val="24"/>
          <w:lang w:eastAsia="hi-IN" w:bidi="hi-IN"/>
        </w:rPr>
        <w:t xml:space="preserve">mowy następujące </w:t>
      </w:r>
      <w:r w:rsidR="009978A0">
        <w:rPr>
          <w:rFonts w:eastAsia="Times New Roman" w:cstheme="minorHAnsi"/>
          <w:sz w:val="24"/>
          <w:szCs w:val="24"/>
          <w:lang w:eastAsia="hi-IN" w:bidi="hi-IN"/>
        </w:rPr>
        <w:t>okoliczności</w:t>
      </w:r>
      <w:r w:rsidRPr="00EA4553">
        <w:rPr>
          <w:rFonts w:eastAsia="Times New Roman" w:cstheme="minorHAnsi"/>
          <w:sz w:val="24"/>
          <w:szCs w:val="24"/>
          <w:lang w:eastAsia="hi-IN" w:bidi="hi-IN"/>
        </w:rPr>
        <w:t>:</w:t>
      </w:r>
    </w:p>
    <w:p w14:paraId="704B0979" w14:textId="0F20D229" w:rsidR="0098393F" w:rsidRDefault="009978A0" w:rsidP="00842F31">
      <w:pPr>
        <w:numPr>
          <w:ilvl w:val="0"/>
          <w:numId w:val="9"/>
        </w:numPr>
        <w:tabs>
          <w:tab w:val="left" w:pos="426"/>
        </w:tabs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zmiana </w:t>
      </w:r>
      <w:r w:rsidR="0098393F">
        <w:rPr>
          <w:rFonts w:eastAsia="Times New Roman" w:cstheme="minorHAnsi"/>
          <w:sz w:val="24"/>
          <w:szCs w:val="24"/>
          <w:lang w:eastAsia="pl-PL"/>
        </w:rPr>
        <w:t>w</w:t>
      </w:r>
      <w:r w:rsidR="0098393F" w:rsidRPr="0098393F">
        <w:rPr>
          <w:rFonts w:eastAsia="Times New Roman" w:cstheme="minorHAnsi"/>
          <w:sz w:val="24"/>
          <w:szCs w:val="24"/>
          <w:lang w:eastAsia="pl-PL"/>
        </w:rPr>
        <w:t>ykaz</w:t>
      </w:r>
      <w:r>
        <w:rPr>
          <w:rFonts w:eastAsia="Times New Roman" w:cstheme="minorHAnsi"/>
          <w:sz w:val="24"/>
          <w:szCs w:val="24"/>
          <w:lang w:eastAsia="pl-PL"/>
        </w:rPr>
        <w:t>u</w:t>
      </w:r>
      <w:r w:rsidR="0098393F" w:rsidRPr="0098393F">
        <w:rPr>
          <w:rFonts w:eastAsia="Times New Roman" w:cstheme="minorHAnsi"/>
          <w:sz w:val="24"/>
          <w:szCs w:val="24"/>
          <w:lang w:eastAsia="pl-PL"/>
        </w:rPr>
        <w:t xml:space="preserve"> pojazdów, maszyn i urządzeń tankowanych na stacji paliw Wykonawcy,</w:t>
      </w:r>
    </w:p>
    <w:p w14:paraId="6BA35EBF" w14:textId="7C770C1A" w:rsidR="008B4EEE" w:rsidRDefault="009978A0" w:rsidP="00842F31">
      <w:pPr>
        <w:numPr>
          <w:ilvl w:val="0"/>
          <w:numId w:val="9"/>
        </w:numPr>
        <w:tabs>
          <w:tab w:val="left" w:pos="426"/>
        </w:tabs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zmiana: </w:t>
      </w:r>
      <w:r w:rsidR="008B4EEE">
        <w:rPr>
          <w:rFonts w:eastAsia="Times New Roman" w:cstheme="minorHAnsi"/>
          <w:sz w:val="24"/>
          <w:szCs w:val="24"/>
          <w:lang w:eastAsia="pl-PL"/>
        </w:rPr>
        <w:t>ewidencj</w:t>
      </w:r>
      <w:r>
        <w:rPr>
          <w:rFonts w:eastAsia="Times New Roman" w:cstheme="minorHAnsi"/>
          <w:sz w:val="24"/>
          <w:szCs w:val="24"/>
          <w:lang w:eastAsia="pl-PL"/>
        </w:rPr>
        <w:t>i</w:t>
      </w:r>
      <w:r w:rsidR="0098393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8B4EEE">
        <w:rPr>
          <w:rFonts w:eastAsia="Times New Roman" w:cstheme="minorHAnsi"/>
          <w:sz w:val="24"/>
          <w:szCs w:val="24"/>
          <w:lang w:eastAsia="pl-PL"/>
        </w:rPr>
        <w:t>zakupionego oleju napędowego, ewidencj</w:t>
      </w:r>
      <w:r>
        <w:rPr>
          <w:rFonts w:eastAsia="Times New Roman" w:cstheme="minorHAnsi"/>
          <w:sz w:val="24"/>
          <w:szCs w:val="24"/>
          <w:lang w:eastAsia="pl-PL"/>
        </w:rPr>
        <w:t>i</w:t>
      </w:r>
      <w:r w:rsidR="008B4EEE">
        <w:rPr>
          <w:rFonts w:eastAsia="Times New Roman" w:cstheme="minorHAnsi"/>
          <w:sz w:val="24"/>
          <w:szCs w:val="24"/>
          <w:lang w:eastAsia="pl-PL"/>
        </w:rPr>
        <w:t xml:space="preserve"> zakupionej </w:t>
      </w:r>
      <w:r w:rsidR="004C56D6">
        <w:rPr>
          <w:rFonts w:eastAsia="Times New Roman" w:cstheme="minorHAnsi"/>
          <w:sz w:val="24"/>
          <w:szCs w:val="24"/>
          <w:lang w:eastAsia="pl-PL"/>
        </w:rPr>
        <w:t>benzyny bezołowiowej</w:t>
      </w:r>
      <w:r w:rsidR="0098393F">
        <w:rPr>
          <w:rFonts w:eastAsia="Times New Roman" w:cstheme="minorHAnsi"/>
          <w:sz w:val="24"/>
          <w:szCs w:val="24"/>
          <w:lang w:eastAsia="pl-PL"/>
        </w:rPr>
        <w:t xml:space="preserve"> Pb95</w:t>
      </w:r>
      <w:r w:rsidR="008B4EEE">
        <w:rPr>
          <w:rFonts w:eastAsia="Times New Roman" w:cstheme="minorHAnsi"/>
          <w:sz w:val="24"/>
          <w:szCs w:val="24"/>
          <w:lang w:eastAsia="pl-PL"/>
        </w:rPr>
        <w:t>, ewidencj</w:t>
      </w:r>
      <w:r>
        <w:rPr>
          <w:rFonts w:eastAsia="Times New Roman" w:cstheme="minorHAnsi"/>
          <w:sz w:val="24"/>
          <w:szCs w:val="24"/>
          <w:lang w:eastAsia="pl-PL"/>
        </w:rPr>
        <w:t>i</w:t>
      </w:r>
      <w:r w:rsidR="008B4EEE">
        <w:rPr>
          <w:rFonts w:eastAsia="Times New Roman" w:cstheme="minorHAnsi"/>
          <w:sz w:val="24"/>
          <w:szCs w:val="24"/>
          <w:lang w:eastAsia="pl-PL"/>
        </w:rPr>
        <w:t xml:space="preserve"> zakupionych materiałów eksploatacyjnych</w:t>
      </w:r>
      <w:r w:rsidR="0098393F">
        <w:rPr>
          <w:rFonts w:eastAsia="Times New Roman" w:cstheme="minorHAnsi"/>
          <w:sz w:val="24"/>
          <w:szCs w:val="24"/>
          <w:lang w:eastAsia="pl-PL"/>
        </w:rPr>
        <w:t>, zestawieni</w:t>
      </w:r>
      <w:r>
        <w:rPr>
          <w:rFonts w:eastAsia="Times New Roman" w:cstheme="minorHAnsi"/>
          <w:sz w:val="24"/>
          <w:szCs w:val="24"/>
          <w:lang w:eastAsia="pl-PL"/>
        </w:rPr>
        <w:t>a</w:t>
      </w:r>
      <w:r w:rsidR="0098393F">
        <w:rPr>
          <w:rFonts w:eastAsia="Times New Roman" w:cstheme="minorHAnsi"/>
          <w:sz w:val="24"/>
          <w:szCs w:val="24"/>
          <w:lang w:eastAsia="pl-PL"/>
        </w:rPr>
        <w:t xml:space="preserve"> zakupionych paliw oraz materiałów eksploatacyjnych</w:t>
      </w:r>
      <w:r w:rsidR="004C4A59">
        <w:rPr>
          <w:rFonts w:eastAsia="Times New Roman" w:cstheme="minorHAnsi"/>
          <w:sz w:val="24"/>
          <w:szCs w:val="24"/>
          <w:lang w:eastAsia="pl-PL"/>
        </w:rPr>
        <w:t>,</w:t>
      </w:r>
    </w:p>
    <w:p w14:paraId="0B484CD3" w14:textId="53EA85F1" w:rsidR="00997480" w:rsidRPr="00EA4553" w:rsidRDefault="009978A0" w:rsidP="00842F31">
      <w:pPr>
        <w:numPr>
          <w:ilvl w:val="0"/>
          <w:numId w:val="9"/>
        </w:numPr>
        <w:tabs>
          <w:tab w:val="left" w:pos="426"/>
        </w:tabs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zmiana 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dan</w:t>
      </w:r>
      <w:r>
        <w:rPr>
          <w:rFonts w:eastAsia="Times New Roman" w:cstheme="minorHAnsi"/>
          <w:sz w:val="24"/>
          <w:szCs w:val="24"/>
          <w:lang w:eastAsia="pl-PL"/>
        </w:rPr>
        <w:t>ych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8393F">
        <w:rPr>
          <w:rFonts w:eastAsia="Times New Roman" w:cstheme="minorHAnsi"/>
          <w:sz w:val="24"/>
          <w:szCs w:val="24"/>
          <w:lang w:eastAsia="pl-PL"/>
        </w:rPr>
        <w:t xml:space="preserve">osób 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 xml:space="preserve">związanych z obsługą administracyjno-organizacyjną </w:t>
      </w:r>
      <w:r w:rsidR="007A52BB">
        <w:rPr>
          <w:rFonts w:eastAsia="Times New Roman" w:cstheme="minorHAnsi"/>
          <w:sz w:val="24"/>
          <w:szCs w:val="24"/>
          <w:lang w:eastAsia="pl-PL"/>
        </w:rPr>
        <w:t>u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mowy,</w:t>
      </w:r>
    </w:p>
    <w:p w14:paraId="6FB7EE6D" w14:textId="611980AB" w:rsidR="00997480" w:rsidRPr="00EA4553" w:rsidRDefault="009978A0" w:rsidP="00842F31">
      <w:pPr>
        <w:widowControl w:val="0"/>
        <w:numPr>
          <w:ilvl w:val="0"/>
          <w:numId w:val="9"/>
        </w:numPr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zmiana 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da</w:t>
      </w:r>
      <w:r w:rsidR="0098393F">
        <w:rPr>
          <w:rFonts w:eastAsia="Times New Roman" w:cstheme="minorHAnsi"/>
          <w:sz w:val="24"/>
          <w:szCs w:val="24"/>
          <w:lang w:eastAsia="pl-PL"/>
        </w:rPr>
        <w:t>n</w:t>
      </w:r>
      <w:r>
        <w:rPr>
          <w:rFonts w:eastAsia="Times New Roman" w:cstheme="minorHAnsi"/>
          <w:sz w:val="24"/>
          <w:szCs w:val="24"/>
          <w:lang w:eastAsia="pl-PL"/>
        </w:rPr>
        <w:t xml:space="preserve">ych 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teleadresow</w:t>
      </w:r>
      <w:r>
        <w:rPr>
          <w:rFonts w:eastAsia="Times New Roman" w:cstheme="minorHAnsi"/>
          <w:sz w:val="24"/>
          <w:szCs w:val="24"/>
          <w:lang w:eastAsia="pl-PL"/>
        </w:rPr>
        <w:t>ych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,</w:t>
      </w:r>
    </w:p>
    <w:p w14:paraId="7E42B924" w14:textId="746193C9" w:rsidR="00997480" w:rsidRPr="00EA4553" w:rsidRDefault="009978A0" w:rsidP="00842F31">
      <w:pPr>
        <w:widowControl w:val="0"/>
        <w:numPr>
          <w:ilvl w:val="0"/>
          <w:numId w:val="9"/>
        </w:numPr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zmiana 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dan</w:t>
      </w:r>
      <w:r>
        <w:rPr>
          <w:rFonts w:eastAsia="Times New Roman" w:cstheme="minorHAnsi"/>
          <w:sz w:val="24"/>
          <w:szCs w:val="24"/>
          <w:lang w:eastAsia="pl-PL"/>
        </w:rPr>
        <w:t>ych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 xml:space="preserve"> rejestrow</w:t>
      </w:r>
      <w:r>
        <w:rPr>
          <w:rFonts w:eastAsia="Times New Roman" w:cstheme="minorHAnsi"/>
          <w:sz w:val="24"/>
          <w:szCs w:val="24"/>
          <w:lang w:eastAsia="pl-PL"/>
        </w:rPr>
        <w:t>ych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,</w:t>
      </w:r>
    </w:p>
    <w:p w14:paraId="60C5897F" w14:textId="688E120C" w:rsidR="00997480" w:rsidRPr="00EA4553" w:rsidRDefault="009978A0" w:rsidP="00842F31">
      <w:pPr>
        <w:numPr>
          <w:ilvl w:val="0"/>
          <w:numId w:val="9"/>
        </w:numPr>
        <w:tabs>
          <w:tab w:val="left" w:pos="284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zmiana 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źródła finansowania</w:t>
      </w:r>
      <w:r>
        <w:rPr>
          <w:rFonts w:eastAsia="Times New Roman" w:cstheme="minorHAnsi"/>
          <w:sz w:val="24"/>
          <w:szCs w:val="24"/>
          <w:lang w:eastAsia="pl-PL"/>
        </w:rPr>
        <w:t xml:space="preserve"> zadania</w:t>
      </w:r>
      <w:r w:rsidR="00997480" w:rsidRPr="00EA4553">
        <w:rPr>
          <w:rFonts w:eastAsia="Times New Roman" w:cstheme="minorHAnsi"/>
          <w:sz w:val="24"/>
          <w:szCs w:val="24"/>
          <w:lang w:eastAsia="pl-PL"/>
        </w:rPr>
        <w:t>,</w:t>
      </w:r>
    </w:p>
    <w:p w14:paraId="1538AAE0" w14:textId="39D74C89" w:rsidR="00997480" w:rsidRPr="00EA4553" w:rsidRDefault="00997480" w:rsidP="00842F31">
      <w:pPr>
        <w:widowControl w:val="0"/>
        <w:numPr>
          <w:ilvl w:val="0"/>
          <w:numId w:val="9"/>
        </w:numPr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eastAsia="Times New Roman" w:cstheme="minorHAnsi"/>
          <w:sz w:val="24"/>
          <w:szCs w:val="24"/>
          <w:lang w:eastAsia="pl-PL"/>
        </w:rPr>
        <w:t>błędy, omyłki p</w:t>
      </w:r>
      <w:r w:rsidR="008315DB" w:rsidRPr="00EA4553">
        <w:rPr>
          <w:rFonts w:eastAsia="Times New Roman" w:cstheme="minorHAnsi"/>
          <w:sz w:val="24"/>
          <w:szCs w:val="24"/>
          <w:lang w:eastAsia="pl-PL"/>
        </w:rPr>
        <w:t xml:space="preserve">isarskie, </w:t>
      </w:r>
      <w:r w:rsidR="009978A0">
        <w:rPr>
          <w:rFonts w:eastAsia="Times New Roman" w:cstheme="minorHAnsi"/>
          <w:sz w:val="24"/>
          <w:szCs w:val="24"/>
          <w:lang w:eastAsia="pl-PL"/>
        </w:rPr>
        <w:t xml:space="preserve">omyłki </w:t>
      </w:r>
      <w:r w:rsidR="008315DB" w:rsidRPr="00EA4553">
        <w:rPr>
          <w:rFonts w:eastAsia="Times New Roman" w:cstheme="minorHAnsi"/>
          <w:sz w:val="24"/>
          <w:szCs w:val="24"/>
          <w:lang w:eastAsia="pl-PL"/>
        </w:rPr>
        <w:t xml:space="preserve">rachunkowe, </w:t>
      </w:r>
      <w:r w:rsidR="009978A0">
        <w:rPr>
          <w:rFonts w:eastAsia="Times New Roman" w:cstheme="minorHAnsi"/>
          <w:sz w:val="24"/>
          <w:szCs w:val="24"/>
          <w:lang w:eastAsia="pl-PL"/>
        </w:rPr>
        <w:t xml:space="preserve">inne </w:t>
      </w:r>
      <w:r w:rsidR="008315DB" w:rsidRPr="00EA4553">
        <w:rPr>
          <w:rFonts w:eastAsia="Times New Roman" w:cstheme="minorHAnsi"/>
          <w:sz w:val="24"/>
          <w:szCs w:val="24"/>
          <w:lang w:eastAsia="pl-PL"/>
        </w:rPr>
        <w:t>oczywiste</w:t>
      </w:r>
      <w:r w:rsidR="009978A0">
        <w:rPr>
          <w:rFonts w:eastAsia="Times New Roman" w:cstheme="minorHAnsi"/>
          <w:sz w:val="24"/>
          <w:szCs w:val="24"/>
          <w:lang w:eastAsia="pl-PL"/>
        </w:rPr>
        <w:t xml:space="preserve"> omyłki</w:t>
      </w:r>
      <w:r w:rsidR="008315DB" w:rsidRPr="00EA4553">
        <w:rPr>
          <w:rFonts w:eastAsia="Times New Roman" w:cstheme="minorHAnsi"/>
          <w:sz w:val="24"/>
          <w:szCs w:val="24"/>
          <w:lang w:eastAsia="pl-PL"/>
        </w:rPr>
        <w:t>,</w:t>
      </w:r>
    </w:p>
    <w:p w14:paraId="3A000FC5" w14:textId="08A4E8FB" w:rsidR="008315DB" w:rsidRPr="00EA4553" w:rsidRDefault="008315DB" w:rsidP="00842F31">
      <w:pPr>
        <w:widowControl w:val="0"/>
        <w:numPr>
          <w:ilvl w:val="0"/>
          <w:numId w:val="9"/>
        </w:numPr>
        <w:spacing w:after="0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cstheme="minorHAnsi"/>
          <w:sz w:val="24"/>
          <w:szCs w:val="24"/>
        </w:rPr>
        <w:t>będące następstwem sukcesji uniwersalnej po jednej ze Stron umowy</w:t>
      </w:r>
      <w:r w:rsidR="0098393F">
        <w:rPr>
          <w:rFonts w:cstheme="minorHAnsi"/>
          <w:sz w:val="24"/>
          <w:szCs w:val="24"/>
        </w:rPr>
        <w:t>.</w:t>
      </w:r>
    </w:p>
    <w:p w14:paraId="46C5B918" w14:textId="1578B631" w:rsidR="004C4A59" w:rsidRPr="00B3023B" w:rsidRDefault="00997480" w:rsidP="00B3023B">
      <w:pPr>
        <w:autoSpaceDN w:val="0"/>
        <w:adjustRightInd w:val="0"/>
        <w:spacing w:after="0"/>
        <w:ind w:left="426"/>
        <w:rPr>
          <w:rFonts w:eastAsia="Times New Roman" w:cstheme="minorHAnsi"/>
          <w:sz w:val="24"/>
          <w:szCs w:val="24"/>
          <w:lang w:eastAsia="hi-IN" w:bidi="hi-IN"/>
        </w:rPr>
      </w:pPr>
      <w:r w:rsidRPr="00EA4553">
        <w:rPr>
          <w:rFonts w:eastAsia="Times New Roman" w:cstheme="minorHAnsi"/>
          <w:sz w:val="24"/>
          <w:szCs w:val="24"/>
          <w:lang w:eastAsia="hi-IN" w:bidi="hi-IN"/>
        </w:rPr>
        <w:t xml:space="preserve">O </w:t>
      </w:r>
      <w:r w:rsidR="00356DA0">
        <w:rPr>
          <w:rFonts w:eastAsia="Times New Roman" w:cstheme="minorHAnsi"/>
          <w:sz w:val="24"/>
          <w:szCs w:val="24"/>
          <w:lang w:eastAsia="hi-IN" w:bidi="hi-IN"/>
        </w:rPr>
        <w:t>wystąpieniu wskazanych wyżej p</w:t>
      </w:r>
      <w:r w:rsidRPr="00EA4553">
        <w:rPr>
          <w:rFonts w:eastAsia="Times New Roman" w:cstheme="minorHAnsi"/>
          <w:sz w:val="24"/>
          <w:szCs w:val="24"/>
          <w:lang w:eastAsia="hi-IN" w:bidi="hi-IN"/>
        </w:rPr>
        <w:t>rzypadk</w:t>
      </w:r>
      <w:r w:rsidR="00356DA0">
        <w:rPr>
          <w:rFonts w:eastAsia="Times New Roman" w:cstheme="minorHAnsi"/>
          <w:sz w:val="24"/>
          <w:szCs w:val="24"/>
          <w:lang w:eastAsia="hi-IN" w:bidi="hi-IN"/>
        </w:rPr>
        <w:t>ów</w:t>
      </w:r>
      <w:r w:rsidRPr="00EA4553">
        <w:rPr>
          <w:rFonts w:eastAsia="Times New Roman" w:cstheme="minorHAnsi"/>
          <w:sz w:val="24"/>
          <w:szCs w:val="24"/>
          <w:lang w:eastAsia="hi-IN" w:bidi="hi-IN"/>
        </w:rPr>
        <w:t xml:space="preserve"> </w:t>
      </w:r>
      <w:r w:rsidR="0098393F">
        <w:rPr>
          <w:rFonts w:eastAsia="Times New Roman" w:cstheme="minorHAnsi"/>
          <w:sz w:val="24"/>
          <w:szCs w:val="24"/>
          <w:lang w:eastAsia="hi-IN" w:bidi="hi-IN"/>
        </w:rPr>
        <w:t>S</w:t>
      </w:r>
      <w:r w:rsidRPr="00EA4553">
        <w:rPr>
          <w:rFonts w:eastAsia="Times New Roman" w:cstheme="minorHAnsi"/>
          <w:sz w:val="24"/>
          <w:szCs w:val="24"/>
          <w:lang w:eastAsia="hi-IN" w:bidi="hi-IN"/>
        </w:rPr>
        <w:t>trony</w:t>
      </w:r>
      <w:r w:rsidR="00356DA0">
        <w:rPr>
          <w:rFonts w:eastAsia="Times New Roman" w:cstheme="minorHAnsi"/>
          <w:sz w:val="24"/>
          <w:szCs w:val="24"/>
          <w:lang w:eastAsia="hi-IN" w:bidi="hi-IN"/>
        </w:rPr>
        <w:t xml:space="preserve"> są zobowiązane powiadamiać się wzajemnie</w:t>
      </w:r>
      <w:r w:rsidRPr="00EA4553">
        <w:rPr>
          <w:rFonts w:eastAsia="Times New Roman" w:cstheme="minorHAnsi"/>
          <w:sz w:val="24"/>
          <w:szCs w:val="24"/>
          <w:lang w:eastAsia="hi-IN" w:bidi="hi-IN"/>
        </w:rPr>
        <w:t>.</w:t>
      </w:r>
    </w:p>
    <w:p w14:paraId="73D4FF5E" w14:textId="45FD73C2" w:rsidR="004C4A59" w:rsidRDefault="004C4A59" w:rsidP="004A37B6">
      <w:pPr>
        <w:spacing w:after="0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§ 1</w:t>
      </w:r>
      <w:r w:rsidR="00B131B4">
        <w:rPr>
          <w:rFonts w:eastAsia="Times New Roman" w:cstheme="minorHAnsi"/>
          <w:b/>
          <w:bCs/>
          <w:sz w:val="24"/>
          <w:szCs w:val="24"/>
          <w:lang w:eastAsia="pl-PL"/>
        </w:rPr>
        <w:t>0</w:t>
      </w:r>
    </w:p>
    <w:p w14:paraId="0F0A591A" w14:textId="2A5AAE14" w:rsidR="004A37B6" w:rsidRPr="004A37B6" w:rsidRDefault="004A37B6" w:rsidP="004A37B6">
      <w:pPr>
        <w:spacing w:after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A37B6">
        <w:rPr>
          <w:rFonts w:eastAsia="Times New Roman" w:cstheme="minorHAnsi"/>
          <w:b/>
          <w:bCs/>
          <w:sz w:val="24"/>
          <w:szCs w:val="24"/>
          <w:lang w:eastAsia="pl-PL"/>
        </w:rPr>
        <w:t>Klauzula waloryzacyjna</w:t>
      </w:r>
    </w:p>
    <w:p w14:paraId="1B08F817" w14:textId="77777777" w:rsidR="004A37B6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bookmarkStart w:id="3" w:name="_Hlk126142681"/>
      <w:bookmarkStart w:id="4" w:name="_Hlk128036234"/>
      <w:r w:rsidRPr="00B3023B">
        <w:rPr>
          <w:rFonts w:eastAsia="Times New Roman" w:cstheme="minorHAnsi"/>
          <w:bCs/>
          <w:sz w:val="24"/>
          <w:szCs w:val="24"/>
          <w:lang w:eastAsia="pl-PL"/>
        </w:rPr>
        <w:t>W przypadku, gdy w trakcie obowiązywania umowy ulegną zmianie koszty związane z realizacją przedmiotu umowy, przy czym przez zmianę kosztów rozumie się wzrost odpowiednio ceny lub kosztów, jak i ich obniżenie względem ceny lub kosztów przyjętych w celu ustalenia wynagrodzenia Wykonawcy zawartego w Ofercie, Stronom przysługuje prawo żądania zmiany wynagrodzenia (tzw. klauzula waloryzacyjna), zgodnie z brzmieniem ustępów poniżej.</w:t>
      </w:r>
    </w:p>
    <w:p w14:paraId="422250DD" w14:textId="77777777" w:rsidR="004A37B6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Zmiana wynagrodzenia może nastąpić najwcześniej po upływie 6 miesięcy obowiązywania umowy. </w:t>
      </w:r>
    </w:p>
    <w:p w14:paraId="39850534" w14:textId="77777777" w:rsidR="004A37B6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>Podstawą do ustalenia poziomu zmiany wynagrodzenia Wykonawcy jest relacja wskaźnika wzrostu cen towarów i usług konsumpcyjnych ogłaszanego w komunikacie Prezesa Głównego Urzędu Statystycznego (dalej jako „wskaźnik GUS”) w miesiącu poprzedzającym miesiąc, w którym upłynął termin składania ofert i analogicznego wskaźnika ogłoszonego w miesiącu poprzedzającym miesiąc zgłoszenia wniosku o waloryzację wynagrodzenia.</w:t>
      </w:r>
    </w:p>
    <w:p w14:paraId="3F256A57" w14:textId="77777777" w:rsidR="004A37B6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Waloryzacja wynagrodzenia Wykonawcy będzie dopuszczalna wówczas, gdy relacja pomiędzy wskaźnikami, o których mowa powyżej, przekroczy 5 %. </w:t>
      </w:r>
    </w:p>
    <w:p w14:paraId="196D6C44" w14:textId="77777777" w:rsidR="004A37B6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Zmiana wysokości wynagrodzenia na podstawie waloryzacji (wynagrodzenia należnego za niezrealizowaną część przedmiotu umowy), nastąpi w taki sposób, że wynagrodzenie umowne netto ulegnie podwyższeniu albo obniżeniu o kwotę stanowiącą iloczyn tego wynagrodzenia (za niezrealizowaną części przedmiotu umowy) oraz różnicy pomiędzy wskaźnikami GUS, o których mowa w  ust. 3 powyżej. </w:t>
      </w:r>
    </w:p>
    <w:p w14:paraId="58C3654C" w14:textId="77777777" w:rsidR="00B3023B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Maksymalna zmiana wynagrodzenia Wykonawcy wynikająca z waloryzacji nie przekroczy </w:t>
      </w:r>
      <w:r w:rsidR="00B3023B" w:rsidRPr="00B3023B">
        <w:rPr>
          <w:rFonts w:eastAsia="Times New Roman" w:cstheme="minorHAnsi"/>
          <w:bCs/>
          <w:sz w:val="24"/>
          <w:szCs w:val="24"/>
          <w:lang w:eastAsia="pl-PL"/>
        </w:rPr>
        <w:t>(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t>+</w:t>
      </w:r>
      <w:r w:rsidR="00B3023B"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/-) 15 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t>% wynagrodzenia umownego netto</w:t>
      </w:r>
      <w:r w:rsidR="00B3023B"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określonego w umowie. </w:t>
      </w:r>
    </w:p>
    <w:p w14:paraId="781CD4DD" w14:textId="77777777" w:rsidR="00B3023B" w:rsidRPr="00B3023B" w:rsidRDefault="00B3023B" w:rsidP="00B3023B">
      <w:pPr>
        <w:numPr>
          <w:ilvl w:val="0"/>
          <w:numId w:val="101"/>
        </w:numPr>
        <w:spacing w:after="0"/>
        <w:ind w:left="426" w:hanging="426"/>
        <w:rPr>
          <w:rStyle w:val="markedcontent"/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Style w:val="markedcontent"/>
          <w:rFonts w:cstheme="minorHAnsi"/>
          <w:sz w:val="24"/>
          <w:szCs w:val="24"/>
        </w:rPr>
        <w:t>Waloryzację przeprowadza się poprzez zawarcie aneksu do umowy pod warunkiem zabezpieczenia odpowiednich środków w budżecie Zamawiającego.</w:t>
      </w:r>
    </w:p>
    <w:p w14:paraId="4B62DC4D" w14:textId="24C6C268" w:rsidR="00B3023B" w:rsidRPr="00B3023B" w:rsidRDefault="004A37B6" w:rsidP="00B3023B">
      <w:pPr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>Sposób określenia wpływu zmiany ceny materiałów lub kosztów na koszt wykonania umowy: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br/>
        <w:t>1) dla zastosowania klauzuli waloryzacyjnej nie jest wystarczające zaistnienie zmiany cen lub kosztów;</w:t>
      </w:r>
    </w:p>
    <w:p w14:paraId="2625A7C0" w14:textId="5B27FEF8" w:rsidR="00B3023B" w:rsidRPr="00B3023B" w:rsidRDefault="004A37B6" w:rsidP="00B3023B">
      <w:pPr>
        <w:pStyle w:val="Akapitzlist"/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>niezbędne jest ustalenie wpływu kosztów na ustalone w umowie wynagrodzenie;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br/>
        <w:t>3) brak będzie podstaw do zmiany wynagrodzenia wyłącznie z uwagi na zmianę kosztów, nawet jeśli osiągnie ona założony w umowie pułap, jeśli Strona żądająca takiej zmiany nie wykaże, że zmiana ceny lub kosztów wpłynęła na koszt wykonania przedmiotu umowy;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br/>
        <w:t>4) wynagrodzenie ulegnie waloryzacji w odniesieniu do wynagrodzenia za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br/>
        <w:t>niezrealizowaną część przedmiotu umowy (tj. ze skutkiem na przyszłość);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br/>
        <w:t>5) zmiana kosztów winna mieć bezpośredni i rzeczywisty wpływ na koszt wykonania umowy, co winno zostać wykazane we wniosku o dokonanie zmiany wynagrodzenia;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br/>
        <w:t xml:space="preserve">6) bazowym odniesieniem wartościowym ewentualnych zmian cenowych i kosztowych w toku realizacji umowy będą wartości określone w Ofercie Wykonawcy, co oznacza, iż 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lastRenderedPageBreak/>
        <w:t>wszelkie ryzyka związane z uwzględnieniem przez Wykonawcę w cenie ofertowej ceny i kosztów związanych z realizacją przedmiotu umowy obciążają Wykonawcę.</w:t>
      </w:r>
    </w:p>
    <w:p w14:paraId="5FF8602E" w14:textId="2E0237DB" w:rsidR="004A37B6" w:rsidRPr="00B3023B" w:rsidRDefault="004A37B6" w:rsidP="00B3023B">
      <w:pPr>
        <w:pStyle w:val="Akapitzlist"/>
        <w:numPr>
          <w:ilvl w:val="0"/>
          <w:numId w:val="101"/>
        </w:numPr>
        <w:spacing w:after="0"/>
        <w:ind w:left="426" w:hanging="426"/>
        <w:rPr>
          <w:rFonts w:eastAsia="Times New Roman" w:cstheme="minorHAnsi"/>
          <w:bCs/>
          <w:sz w:val="24"/>
          <w:szCs w:val="24"/>
          <w:lang w:eastAsia="pl-PL"/>
        </w:rPr>
      </w:pPr>
      <w:r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Wykonawca, którego wynagrodzenie zostało zmienione zgodnie z niniejszym paragrafem, zobowiązany jest do zmiany wynagrodzenia przysługującego podwykonawcy i odpowiednio dalszemu podwykonawcy, z którym zawarł umowę w zakresie odpowiadającym zmianom kosztów dotyczących zobowiązania </w:t>
      </w:r>
      <w:r w:rsidR="00B14EB5" w:rsidRPr="00B3023B">
        <w:rPr>
          <w:rFonts w:eastAsia="Times New Roman" w:cstheme="minorHAnsi"/>
          <w:bCs/>
          <w:sz w:val="24"/>
          <w:szCs w:val="24"/>
          <w:lang w:eastAsia="pl-PL"/>
        </w:rPr>
        <w:t>p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t>odwykonawcy, jeżeli łącznie spełnione są następujące warunki: przedmiotem umowy są usługi</w:t>
      </w:r>
      <w:r w:rsidR="00B14EB5" w:rsidRPr="00B3023B">
        <w:rPr>
          <w:rFonts w:eastAsia="Times New Roman" w:cstheme="minorHAnsi"/>
          <w:bCs/>
          <w:sz w:val="24"/>
          <w:szCs w:val="24"/>
          <w:lang w:eastAsia="pl-PL"/>
        </w:rPr>
        <w:t xml:space="preserve"> lub dostawy </w:t>
      </w:r>
      <w:r w:rsidRPr="00B3023B">
        <w:rPr>
          <w:rFonts w:eastAsia="Times New Roman" w:cstheme="minorHAnsi"/>
          <w:bCs/>
          <w:sz w:val="24"/>
          <w:szCs w:val="24"/>
          <w:lang w:eastAsia="pl-PL"/>
        </w:rPr>
        <w:t>oraz okres obowiązywania umowy przekracza 6 miesięcy.</w:t>
      </w:r>
      <w:bookmarkEnd w:id="3"/>
      <w:bookmarkEnd w:id="4"/>
    </w:p>
    <w:p w14:paraId="47919716" w14:textId="77777777" w:rsidR="00244A16" w:rsidRDefault="00244A16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</w:p>
    <w:p w14:paraId="3E1F7EB1" w14:textId="13D15E9D" w:rsidR="00997480" w:rsidRPr="00EA4553" w:rsidRDefault="008315DB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B131B4">
        <w:rPr>
          <w:rFonts w:eastAsia="Times New Roman" w:cstheme="minorHAnsi"/>
          <w:b/>
          <w:sz w:val="24"/>
          <w:szCs w:val="24"/>
          <w:lang w:eastAsia="pl-PL"/>
        </w:rPr>
        <w:t>1</w:t>
      </w:r>
    </w:p>
    <w:p w14:paraId="594C25EA" w14:textId="52F235DD" w:rsidR="00997480" w:rsidRPr="00EA4553" w:rsidRDefault="00997480" w:rsidP="00842F31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sz w:val="24"/>
          <w:szCs w:val="24"/>
          <w:lang w:eastAsia="pl-PL"/>
        </w:rPr>
        <w:t>Postanowienia końcowe</w:t>
      </w:r>
      <w:r w:rsidR="00727E4D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8"/>
      </w:r>
    </w:p>
    <w:p w14:paraId="4651DDA4" w14:textId="1B879139" w:rsidR="00587A9E" w:rsidRDefault="00587A9E" w:rsidP="00B05E22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587A9E">
        <w:rPr>
          <w:rFonts w:eastAsia="Times New Roman" w:cstheme="minorHAnsi"/>
          <w:iCs/>
          <w:sz w:val="24"/>
          <w:szCs w:val="24"/>
          <w:lang w:eastAsia="pl-PL"/>
        </w:rPr>
        <w:t xml:space="preserve">W celu uniknięcia wątpliwości, Strony uznają, że oświadczenie woli złożone </w:t>
      </w:r>
      <w:r w:rsidRPr="00587A9E">
        <w:rPr>
          <w:rFonts w:eastAsia="Times New Roman" w:cstheme="minorHAnsi"/>
          <w:sz w:val="24"/>
          <w:szCs w:val="24"/>
          <w:lang w:eastAsia="pl-PL"/>
        </w:rPr>
        <w:t>w formie elektronicznej jest równoważne z oświadczeniem woli złożonym w formie pisemnej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054F2E91" w14:textId="77777777" w:rsidR="00727E4D" w:rsidRPr="00727E4D" w:rsidRDefault="00997480" w:rsidP="00727E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eastAsia="Times New Roman" w:cstheme="minorHAnsi"/>
          <w:sz w:val="24"/>
          <w:szCs w:val="24"/>
          <w:lang w:eastAsia="pl-PL"/>
        </w:rPr>
        <w:t xml:space="preserve">W sprawach nieuregulowanych niniejszą </w:t>
      </w:r>
      <w:r w:rsidR="007A52BB">
        <w:rPr>
          <w:rFonts w:eastAsia="Times New Roman" w:cstheme="minorHAnsi"/>
          <w:sz w:val="24"/>
          <w:szCs w:val="24"/>
          <w:lang w:eastAsia="pl-PL"/>
        </w:rPr>
        <w:t>u</w:t>
      </w:r>
      <w:r w:rsidRPr="00EA4553">
        <w:rPr>
          <w:rFonts w:eastAsia="Times New Roman" w:cstheme="minorHAnsi"/>
          <w:sz w:val="24"/>
          <w:szCs w:val="24"/>
          <w:lang w:eastAsia="pl-PL"/>
        </w:rPr>
        <w:t xml:space="preserve">mową mają zastosowanie odpowiednie </w:t>
      </w:r>
      <w:r w:rsidR="00480983" w:rsidRPr="00727E4D">
        <w:rPr>
          <w:rFonts w:eastAsia="Times New Roman" w:cstheme="minorHAnsi"/>
          <w:sz w:val="24"/>
          <w:szCs w:val="24"/>
          <w:lang w:eastAsia="pl-PL"/>
        </w:rPr>
        <w:t>przepisy ustawy pzp</w:t>
      </w:r>
      <w:r w:rsidR="00727E4D" w:rsidRPr="00727E4D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480983" w:rsidRPr="00727E4D">
        <w:rPr>
          <w:rFonts w:eastAsia="Times New Roman" w:cstheme="minorHAnsi"/>
          <w:sz w:val="24"/>
          <w:szCs w:val="24"/>
          <w:lang w:eastAsia="pl-PL"/>
        </w:rPr>
        <w:t>ustawy z dnia 23 kwietnia 1964 roku Kodeks Cywilny (t.j. Dz. U. z 202</w:t>
      </w:r>
      <w:r w:rsidR="00727E4D" w:rsidRPr="00727E4D">
        <w:rPr>
          <w:rFonts w:eastAsia="Times New Roman" w:cstheme="minorHAnsi"/>
          <w:sz w:val="24"/>
          <w:szCs w:val="24"/>
          <w:lang w:eastAsia="pl-PL"/>
        </w:rPr>
        <w:t>5</w:t>
      </w:r>
      <w:r w:rsidR="00480983" w:rsidRPr="00727E4D">
        <w:rPr>
          <w:rFonts w:eastAsia="Times New Roman" w:cstheme="minorHAnsi"/>
          <w:sz w:val="24"/>
          <w:szCs w:val="24"/>
          <w:lang w:eastAsia="pl-PL"/>
        </w:rPr>
        <w:t xml:space="preserve"> r. poz. 1</w:t>
      </w:r>
      <w:r w:rsidR="00727E4D" w:rsidRPr="00727E4D">
        <w:rPr>
          <w:rFonts w:eastAsia="Times New Roman" w:cstheme="minorHAnsi"/>
          <w:sz w:val="24"/>
          <w:szCs w:val="24"/>
          <w:lang w:eastAsia="pl-PL"/>
        </w:rPr>
        <w:t>071</w:t>
      </w:r>
      <w:r w:rsidR="00480983" w:rsidRPr="00727E4D">
        <w:rPr>
          <w:rFonts w:eastAsia="Times New Roman" w:cstheme="minorHAnsi"/>
          <w:sz w:val="24"/>
          <w:szCs w:val="24"/>
          <w:lang w:eastAsia="pl-PL"/>
        </w:rPr>
        <w:t xml:space="preserve"> ze zm.)</w:t>
      </w:r>
      <w:r w:rsidR="00727E4D" w:rsidRPr="00727E4D">
        <w:rPr>
          <w:rFonts w:eastAsia="Times New Roman" w:cstheme="minorHAnsi"/>
          <w:sz w:val="24"/>
          <w:szCs w:val="24"/>
          <w:lang w:eastAsia="pl-PL"/>
        </w:rPr>
        <w:t>, wraz z przepisami odrębnymi mogącymi mieć zastosowanie do przedmiotu umowy.</w:t>
      </w:r>
    </w:p>
    <w:p w14:paraId="1F8D9F00" w14:textId="4AA66E3D" w:rsidR="00B05E22" w:rsidRPr="00727E4D" w:rsidRDefault="00727E4D" w:rsidP="00727E4D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727E4D">
        <w:rPr>
          <w:rFonts w:cstheme="minorHAnsi"/>
          <w:sz w:val="24"/>
          <w:szCs w:val="24"/>
        </w:rPr>
        <w:t>Umowę niniejszą sporządzono w ….. jednobrzmiących egzemplarzach: … egzemplarze dla Zamawiającego i ..... egzemplarze dla Wykonawcy./ Umowa została sporządzona w formie elektronicznej i podpisana przez każdą ze Stron kwalifikowanym podpisem elektronicznym. Za datę podpisania umowy uznaje się dzień złożenia podpisu przez ostatnią z osób podpisujących w imieniu ostatniej ze Stron.</w:t>
      </w:r>
    </w:p>
    <w:p w14:paraId="08CFD579" w14:textId="1CA4DFA4" w:rsidR="00997480" w:rsidRPr="00EA4553" w:rsidRDefault="00997480" w:rsidP="00842F31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EA4553">
        <w:rPr>
          <w:rFonts w:eastAsia="Times New Roman" w:cstheme="minorHAnsi"/>
          <w:sz w:val="24"/>
          <w:szCs w:val="24"/>
          <w:lang w:eastAsia="pl-PL"/>
        </w:rPr>
        <w:t xml:space="preserve">Wszelkie spory mogące wynikać w związku z realizacją mniejszej </w:t>
      </w:r>
      <w:r w:rsidR="007A52BB">
        <w:rPr>
          <w:rFonts w:eastAsia="Times New Roman" w:cstheme="minorHAnsi"/>
          <w:sz w:val="24"/>
          <w:szCs w:val="24"/>
          <w:lang w:eastAsia="pl-PL"/>
        </w:rPr>
        <w:t>u</w:t>
      </w:r>
      <w:r w:rsidRPr="00EA4553">
        <w:rPr>
          <w:rFonts w:eastAsia="Times New Roman" w:cstheme="minorHAnsi"/>
          <w:sz w:val="24"/>
          <w:szCs w:val="24"/>
          <w:lang w:eastAsia="pl-PL"/>
        </w:rPr>
        <w:t>mowy będą rozstrzygane przez sąd właściwy dla siedziby Zamawiającego.</w:t>
      </w:r>
    </w:p>
    <w:p w14:paraId="4D7567FB" w14:textId="77777777" w:rsidR="00997480" w:rsidRPr="00EA4553" w:rsidRDefault="00997480" w:rsidP="00842F31">
      <w:pPr>
        <w:tabs>
          <w:tab w:val="left" w:pos="2139"/>
        </w:tabs>
        <w:ind w:right="-143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608D9654" w14:textId="04F120E9" w:rsidR="001514BE" w:rsidRPr="00B63AE2" w:rsidRDefault="00997480" w:rsidP="00B63AE2">
      <w:pPr>
        <w:tabs>
          <w:tab w:val="left" w:pos="2139"/>
        </w:tabs>
        <w:ind w:right="-143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>ZAMAWIAJĄCY</w:t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Pr="00EA4553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  <w:t>WYKONAWCA</w:t>
      </w:r>
    </w:p>
    <w:p w14:paraId="09EF62FD" w14:textId="77777777" w:rsidR="001514BE" w:rsidRPr="00EA4553" w:rsidRDefault="001514BE" w:rsidP="00842F31">
      <w:pPr>
        <w:rPr>
          <w:rFonts w:cstheme="minorHAnsi"/>
          <w:sz w:val="24"/>
          <w:szCs w:val="24"/>
        </w:rPr>
      </w:pPr>
    </w:p>
    <w:sectPr w:rsidR="001514BE" w:rsidRPr="00EA4553" w:rsidSect="00EE4728">
      <w:pgSz w:w="11906" w:h="16838"/>
      <w:pgMar w:top="993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7887E" w14:textId="77777777" w:rsidR="009207C3" w:rsidRDefault="009207C3" w:rsidP="00997480">
      <w:pPr>
        <w:spacing w:after="0" w:line="240" w:lineRule="auto"/>
      </w:pPr>
      <w:r>
        <w:separator/>
      </w:r>
    </w:p>
  </w:endnote>
  <w:endnote w:type="continuationSeparator" w:id="0">
    <w:p w14:paraId="01F1E52E" w14:textId="77777777" w:rsidR="009207C3" w:rsidRDefault="009207C3" w:rsidP="0099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A7B09" w14:textId="77777777" w:rsidR="009207C3" w:rsidRDefault="009207C3" w:rsidP="00997480">
      <w:pPr>
        <w:spacing w:after="0" w:line="240" w:lineRule="auto"/>
      </w:pPr>
      <w:r>
        <w:separator/>
      </w:r>
    </w:p>
  </w:footnote>
  <w:footnote w:type="continuationSeparator" w:id="0">
    <w:p w14:paraId="33E38199" w14:textId="77777777" w:rsidR="009207C3" w:rsidRDefault="009207C3" w:rsidP="00997480">
      <w:pPr>
        <w:spacing w:after="0" w:line="240" w:lineRule="auto"/>
      </w:pPr>
      <w:r>
        <w:continuationSeparator/>
      </w:r>
    </w:p>
  </w:footnote>
  <w:footnote w:id="1">
    <w:p w14:paraId="6DEFF23F" w14:textId="68103A22" w:rsidR="0016679D" w:rsidRPr="0016679D" w:rsidRDefault="0016679D">
      <w:pPr>
        <w:pStyle w:val="Tekstprzypisudolnego"/>
        <w:rPr>
          <w:sz w:val="16"/>
          <w:szCs w:val="16"/>
        </w:rPr>
      </w:pPr>
      <w:r w:rsidRPr="00C434CF">
        <w:rPr>
          <w:rStyle w:val="Odwoanieprzypisudolnego"/>
        </w:rPr>
        <w:footnoteRef/>
      </w:r>
      <w:r w:rsidRPr="00C434CF">
        <w:t xml:space="preserve"> </w:t>
      </w:r>
      <w:r w:rsidRPr="00077EC5">
        <w:rPr>
          <w:sz w:val="16"/>
          <w:szCs w:val="16"/>
        </w:rPr>
        <w:t>Treść należy dostosować po wyborze oferty najkorzystniejszej</w:t>
      </w:r>
    </w:p>
  </w:footnote>
  <w:footnote w:id="2">
    <w:p w14:paraId="65392ACE" w14:textId="00077E6E" w:rsidR="00364870" w:rsidRDefault="00364870" w:rsidP="00364870">
      <w:pPr>
        <w:pStyle w:val="Tekstprzypisudolnego"/>
        <w:rPr>
          <w:rFonts w:ascii="Calibri" w:eastAsia="Lucida Sans Unicode" w:hAnsi="Calibri" w:cs="Calibri"/>
          <w:kern w:val="2"/>
          <w:sz w:val="16"/>
          <w:szCs w:val="16"/>
        </w:rPr>
      </w:pPr>
      <w:r w:rsidRPr="00C434CF">
        <w:rPr>
          <w:rStyle w:val="Odwoanieprzypisudolnego"/>
          <w:rFonts w:cstheme="minorHAnsi"/>
        </w:rPr>
        <w:footnoteRef/>
      </w:r>
      <w:r>
        <w:rPr>
          <w:rFonts w:cstheme="minorHAnsi"/>
          <w:sz w:val="16"/>
          <w:szCs w:val="16"/>
        </w:rPr>
        <w:t xml:space="preserve"> Treść </w:t>
      </w:r>
      <w:r w:rsidR="0016679D">
        <w:rPr>
          <w:rFonts w:cstheme="minorHAnsi"/>
          <w:sz w:val="16"/>
          <w:szCs w:val="16"/>
        </w:rPr>
        <w:t>należy dostosować</w:t>
      </w:r>
      <w:r>
        <w:rPr>
          <w:rFonts w:ascii="Calibri" w:hAnsi="Calibri" w:cs="Calibri"/>
          <w:sz w:val="16"/>
          <w:szCs w:val="16"/>
        </w:rPr>
        <w:t xml:space="preserve"> po wyborze oferty najkorzystniejszej</w:t>
      </w:r>
    </w:p>
  </w:footnote>
  <w:footnote w:id="3">
    <w:p w14:paraId="2BFC4A67" w14:textId="4F2A08B2" w:rsidR="0016679D" w:rsidRDefault="001667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6"/>
          <w:szCs w:val="16"/>
        </w:rPr>
        <w:t>Treść należy dostosować</w:t>
      </w:r>
      <w:r>
        <w:rPr>
          <w:rFonts w:ascii="Calibri" w:hAnsi="Calibri" w:cs="Calibri"/>
          <w:sz w:val="16"/>
          <w:szCs w:val="16"/>
        </w:rPr>
        <w:t xml:space="preserve"> po wyborze oferty najkorzystniejszej</w:t>
      </w:r>
    </w:p>
  </w:footnote>
  <w:footnote w:id="4">
    <w:p w14:paraId="1418CDD5" w14:textId="69455BE3" w:rsidR="00286ACA" w:rsidRDefault="00286A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6"/>
          <w:szCs w:val="16"/>
        </w:rPr>
        <w:t>Treść należy dostosować</w:t>
      </w:r>
      <w:r>
        <w:rPr>
          <w:rFonts w:ascii="Calibri" w:hAnsi="Calibri" w:cs="Calibri"/>
          <w:sz w:val="16"/>
          <w:szCs w:val="16"/>
        </w:rPr>
        <w:t xml:space="preserve"> po wyborze oferty najkorzystniejszej</w:t>
      </w:r>
    </w:p>
  </w:footnote>
  <w:footnote w:id="5">
    <w:p w14:paraId="78D7BCCB" w14:textId="77777777" w:rsidR="005E2A89" w:rsidRDefault="005E2A89" w:rsidP="005E2A89">
      <w:pPr>
        <w:pStyle w:val="Tekstprzypisudolnego"/>
      </w:pPr>
      <w:r w:rsidRPr="00712156">
        <w:rPr>
          <w:rStyle w:val="Odwoanieprzypisudolnego"/>
          <w:sz w:val="16"/>
          <w:szCs w:val="16"/>
        </w:rPr>
        <w:footnoteRef/>
      </w:r>
      <w:r w:rsidRPr="00712156">
        <w:rPr>
          <w:sz w:val="16"/>
          <w:szCs w:val="16"/>
        </w:rPr>
        <w:t xml:space="preserve"> Treść </w:t>
      </w:r>
      <w:r>
        <w:rPr>
          <w:sz w:val="16"/>
          <w:szCs w:val="16"/>
        </w:rPr>
        <w:t>należy</w:t>
      </w:r>
      <w:r w:rsidRPr="00712156">
        <w:rPr>
          <w:sz w:val="16"/>
          <w:szCs w:val="16"/>
        </w:rPr>
        <w:t xml:space="preserve"> dostosowa</w:t>
      </w:r>
      <w:r>
        <w:rPr>
          <w:sz w:val="16"/>
          <w:szCs w:val="16"/>
        </w:rPr>
        <w:t xml:space="preserve">ć </w:t>
      </w:r>
      <w:r w:rsidRPr="00712156">
        <w:rPr>
          <w:sz w:val="16"/>
          <w:szCs w:val="16"/>
        </w:rPr>
        <w:t>po wyborze oferty najkorzystniejszej</w:t>
      </w:r>
    </w:p>
  </w:footnote>
  <w:footnote w:id="6">
    <w:p w14:paraId="5E4DF779" w14:textId="42ABF36F" w:rsidR="004C56D6" w:rsidRPr="005764B7" w:rsidRDefault="004C56D6">
      <w:pPr>
        <w:pStyle w:val="Tekstprzypisudolnego"/>
        <w:rPr>
          <w:rFonts w:cstheme="minorHAnsi"/>
          <w:sz w:val="16"/>
          <w:szCs w:val="16"/>
        </w:rPr>
      </w:pPr>
      <w:r w:rsidRPr="005764B7">
        <w:rPr>
          <w:rStyle w:val="Odwoanieprzypisudolnego"/>
          <w:sz w:val="16"/>
          <w:szCs w:val="16"/>
        </w:rPr>
        <w:footnoteRef/>
      </w:r>
      <w:r w:rsidRPr="005764B7">
        <w:rPr>
          <w:sz w:val="16"/>
          <w:szCs w:val="16"/>
        </w:rPr>
        <w:t xml:space="preserve"> Treść </w:t>
      </w:r>
      <w:r w:rsidR="003B0558">
        <w:rPr>
          <w:rFonts w:cstheme="minorHAnsi"/>
          <w:sz w:val="16"/>
          <w:szCs w:val="16"/>
        </w:rPr>
        <w:t xml:space="preserve">należy </w:t>
      </w:r>
      <w:r w:rsidRPr="005764B7">
        <w:rPr>
          <w:rFonts w:cstheme="minorHAnsi"/>
          <w:sz w:val="16"/>
          <w:szCs w:val="16"/>
        </w:rPr>
        <w:t>dostosowa</w:t>
      </w:r>
      <w:r w:rsidR="003B0558">
        <w:rPr>
          <w:rFonts w:cstheme="minorHAnsi"/>
          <w:sz w:val="16"/>
          <w:szCs w:val="16"/>
        </w:rPr>
        <w:t>ć</w:t>
      </w:r>
      <w:r w:rsidRPr="005764B7">
        <w:rPr>
          <w:rFonts w:cstheme="minorHAnsi"/>
          <w:sz w:val="16"/>
          <w:szCs w:val="16"/>
        </w:rPr>
        <w:t xml:space="preserve"> po wyborze oferty najkorzystniejszej</w:t>
      </w:r>
    </w:p>
  </w:footnote>
  <w:footnote w:id="7">
    <w:p w14:paraId="5B830C50" w14:textId="2635C461" w:rsidR="00765C12" w:rsidRDefault="00765C12" w:rsidP="00765C12">
      <w:pPr>
        <w:pStyle w:val="Tekstprzypisudolnego"/>
      </w:pPr>
      <w:r w:rsidRPr="005764B7">
        <w:rPr>
          <w:rStyle w:val="Odwoanieprzypisudolnego"/>
          <w:sz w:val="16"/>
          <w:szCs w:val="16"/>
        </w:rPr>
        <w:footnoteRef/>
      </w:r>
      <w:r w:rsidRPr="005764B7">
        <w:rPr>
          <w:sz w:val="16"/>
          <w:szCs w:val="16"/>
        </w:rPr>
        <w:t xml:space="preserve"> Treść </w:t>
      </w:r>
      <w:r w:rsidR="003B0558">
        <w:rPr>
          <w:rFonts w:cstheme="minorHAnsi"/>
          <w:sz w:val="16"/>
          <w:szCs w:val="16"/>
        </w:rPr>
        <w:t xml:space="preserve">należy </w:t>
      </w:r>
      <w:r w:rsidRPr="005764B7">
        <w:rPr>
          <w:rFonts w:cstheme="minorHAnsi"/>
          <w:sz w:val="16"/>
          <w:szCs w:val="16"/>
        </w:rPr>
        <w:t>dostosowa</w:t>
      </w:r>
      <w:r w:rsidR="003B0558">
        <w:rPr>
          <w:rFonts w:cstheme="minorHAnsi"/>
          <w:sz w:val="16"/>
          <w:szCs w:val="16"/>
        </w:rPr>
        <w:t>ć</w:t>
      </w:r>
      <w:r w:rsidRPr="005764B7">
        <w:rPr>
          <w:rFonts w:cstheme="minorHAnsi"/>
          <w:sz w:val="16"/>
          <w:szCs w:val="16"/>
        </w:rPr>
        <w:t xml:space="preserve"> po wyborze oferty najkorzystniejszej</w:t>
      </w:r>
    </w:p>
  </w:footnote>
  <w:footnote w:id="8">
    <w:p w14:paraId="17A8179E" w14:textId="77777777" w:rsidR="00727E4D" w:rsidRDefault="00727E4D" w:rsidP="00727E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D7318">
        <w:rPr>
          <w:rFonts w:cstheme="minorHAnsi"/>
          <w:sz w:val="18"/>
          <w:szCs w:val="18"/>
        </w:rPr>
        <w:t>Treść zostanie dostosowana po wyborze oferty najkorzystniejszej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6B68079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4"/>
      <w:numFmt w:val="decimal"/>
      <w:lvlText w:val="%2."/>
      <w:lvlJc w:val="left"/>
      <w:pPr>
        <w:ind w:left="0" w:firstLine="0"/>
      </w:pPr>
    </w:lvl>
    <w:lvl w:ilvl="2" w:tplc="FFFFFFFF">
      <w:start w:val="1"/>
      <w:numFmt w:val="decimal"/>
      <w:lvlText w:val="%3)"/>
      <w:lvlJc w:val="left"/>
      <w:pPr>
        <w:ind w:left="0" w:firstLine="0"/>
      </w:pPr>
    </w:lvl>
    <w:lvl w:ilvl="3" w:tplc="FFFFFFFF">
      <w:start w:val="1"/>
      <w:numFmt w:val="decimal"/>
      <w:lvlText w:val="%4)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7"/>
    <w:multiLevelType w:val="multilevel"/>
    <w:tmpl w:val="DE58934E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  <w:b w:val="0"/>
        <w:color w:val="auto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hint="default"/>
        <w:b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hint="default"/>
      </w:rPr>
    </w:lvl>
  </w:abstractNum>
  <w:abstractNum w:abstractNumId="2" w15:restartNumberingAfterBreak="0">
    <w:nsid w:val="003D4F16"/>
    <w:multiLevelType w:val="hybridMultilevel"/>
    <w:tmpl w:val="9904CFC0"/>
    <w:styleLink w:val="Zaimportowanystyl7"/>
    <w:lvl w:ilvl="0" w:tplc="8EACF84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1A5C8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7AA5B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8C58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8E86B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28CD0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9A281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3A881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747FA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1A830AA"/>
    <w:multiLevelType w:val="hybridMultilevel"/>
    <w:tmpl w:val="C0449146"/>
    <w:lvl w:ilvl="0" w:tplc="F9CA41D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1B52BAD"/>
    <w:multiLevelType w:val="hybridMultilevel"/>
    <w:tmpl w:val="15FA6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717AC"/>
    <w:multiLevelType w:val="hybridMultilevel"/>
    <w:tmpl w:val="C1A6A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17CF2"/>
    <w:multiLevelType w:val="hybridMultilevel"/>
    <w:tmpl w:val="48CE8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E6AC2"/>
    <w:multiLevelType w:val="hybridMultilevel"/>
    <w:tmpl w:val="9F0AB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D9A8BEA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1A9EA8B2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FE2705"/>
    <w:multiLevelType w:val="hybridMultilevel"/>
    <w:tmpl w:val="68AC13FE"/>
    <w:lvl w:ilvl="0" w:tplc="6DDC022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575F88"/>
    <w:multiLevelType w:val="hybridMultilevel"/>
    <w:tmpl w:val="62D6477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066450AA"/>
    <w:multiLevelType w:val="hybridMultilevel"/>
    <w:tmpl w:val="B10455B0"/>
    <w:lvl w:ilvl="0" w:tplc="B60ECDF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86000A"/>
    <w:multiLevelType w:val="hybridMultilevel"/>
    <w:tmpl w:val="96DAC2C8"/>
    <w:lvl w:ilvl="0" w:tplc="FFFFFFFF">
      <w:start w:val="1"/>
      <w:numFmt w:val="decimal"/>
      <w:lvlText w:val="%1.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07BF6385"/>
    <w:multiLevelType w:val="hybridMultilevel"/>
    <w:tmpl w:val="779C4020"/>
    <w:lvl w:ilvl="0" w:tplc="6122C2E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777683"/>
    <w:multiLevelType w:val="hybridMultilevel"/>
    <w:tmpl w:val="AEEAC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390B95"/>
    <w:multiLevelType w:val="hybridMultilevel"/>
    <w:tmpl w:val="E86C3A5A"/>
    <w:lvl w:ilvl="0" w:tplc="589CD5F4">
      <w:start w:val="3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1447AD"/>
    <w:multiLevelType w:val="hybridMultilevel"/>
    <w:tmpl w:val="DE1EB920"/>
    <w:lvl w:ilvl="0" w:tplc="3670B9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E8A03F9"/>
    <w:multiLevelType w:val="hybridMultilevel"/>
    <w:tmpl w:val="6F5CB44A"/>
    <w:lvl w:ilvl="0" w:tplc="199AA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55466A"/>
    <w:multiLevelType w:val="hybridMultilevel"/>
    <w:tmpl w:val="0E9E0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9F6911"/>
    <w:multiLevelType w:val="hybridMultilevel"/>
    <w:tmpl w:val="599AC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085C65"/>
    <w:multiLevelType w:val="hybridMultilevel"/>
    <w:tmpl w:val="C89A44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38A5667"/>
    <w:multiLevelType w:val="hybridMultilevel"/>
    <w:tmpl w:val="1744F516"/>
    <w:lvl w:ilvl="0" w:tplc="05D04E9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ind w:left="0" w:firstLine="0"/>
      </w:pPr>
      <w:rPr>
        <w:rFonts w:ascii="Calibri" w:eastAsia="Times New Roman" w:hAnsi="Calibri" w:cs="Calibri"/>
      </w:rPr>
    </w:lvl>
    <w:lvl w:ilvl="2" w:tplc="FFFFFFFF">
      <w:start w:val="1"/>
      <w:numFmt w:val="decimal"/>
      <w:lvlText w:val="%3)"/>
      <w:lvlJc w:val="left"/>
      <w:pPr>
        <w:ind w:left="1914" w:hanging="360"/>
      </w:pPr>
    </w:lvl>
    <w:lvl w:ilvl="3" w:tplc="FFFFFFFF">
      <w:start w:val="1"/>
      <w:numFmt w:val="lowerLetter"/>
      <w:lvlText w:val="%4)"/>
      <w:lvlJc w:val="left"/>
      <w:pPr>
        <w:ind w:left="2454" w:hanging="360"/>
      </w:pPr>
    </w:lvl>
    <w:lvl w:ilvl="4" w:tplc="FFFFFFFF">
      <w:start w:val="1"/>
      <w:numFmt w:val="lowerLetter"/>
      <w:lvlText w:val="%5."/>
      <w:lvlJc w:val="left"/>
      <w:pPr>
        <w:ind w:left="3174" w:hanging="360"/>
      </w:pPr>
    </w:lvl>
    <w:lvl w:ilvl="5" w:tplc="FFFFFFFF">
      <w:start w:val="1"/>
      <w:numFmt w:val="lowerRoman"/>
      <w:lvlText w:val="%6."/>
      <w:lvlJc w:val="right"/>
      <w:pPr>
        <w:ind w:left="3894" w:hanging="180"/>
      </w:pPr>
    </w:lvl>
    <w:lvl w:ilvl="6" w:tplc="FFFFFFFF">
      <w:start w:val="1"/>
      <w:numFmt w:val="decimal"/>
      <w:lvlText w:val="%7."/>
      <w:lvlJc w:val="left"/>
      <w:pPr>
        <w:ind w:left="4614" w:hanging="360"/>
      </w:pPr>
    </w:lvl>
    <w:lvl w:ilvl="7" w:tplc="FFFFFFFF">
      <w:start w:val="1"/>
      <w:numFmt w:val="lowerLetter"/>
      <w:lvlText w:val="%8."/>
      <w:lvlJc w:val="left"/>
      <w:pPr>
        <w:ind w:left="5334" w:hanging="360"/>
      </w:pPr>
    </w:lvl>
    <w:lvl w:ilvl="8" w:tplc="FFFFFFFF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13926BED"/>
    <w:multiLevelType w:val="hybridMultilevel"/>
    <w:tmpl w:val="264A54CE"/>
    <w:lvl w:ilvl="0" w:tplc="C98A26DA">
      <w:start w:val="1"/>
      <w:numFmt w:val="decimal"/>
      <w:lvlText w:val="%1)"/>
      <w:lvlJc w:val="left"/>
      <w:pPr>
        <w:ind w:left="720" w:hanging="360"/>
      </w:pPr>
      <w:rPr>
        <w:b/>
        <w:bCs w:val="0"/>
        <w:i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2513F"/>
    <w:multiLevelType w:val="hybridMultilevel"/>
    <w:tmpl w:val="531A9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672EDF"/>
    <w:multiLevelType w:val="hybridMultilevel"/>
    <w:tmpl w:val="1F985458"/>
    <w:numStyleLink w:val="Zaimportowanystyl23"/>
  </w:abstractNum>
  <w:abstractNum w:abstractNumId="24" w15:restartNumberingAfterBreak="0">
    <w:nsid w:val="167B31EC"/>
    <w:multiLevelType w:val="hybridMultilevel"/>
    <w:tmpl w:val="EFBED636"/>
    <w:lvl w:ilvl="0" w:tplc="878A31CC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 w15:restartNumberingAfterBreak="0">
    <w:nsid w:val="16992BF5"/>
    <w:multiLevelType w:val="hybridMultilevel"/>
    <w:tmpl w:val="17DCB0F0"/>
    <w:lvl w:ilvl="0" w:tplc="7B248E92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theme="minorHAnsi"/>
        <w:color w:val="00000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16B30353"/>
    <w:multiLevelType w:val="hybridMultilevel"/>
    <w:tmpl w:val="6D189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3950BC"/>
    <w:multiLevelType w:val="hybridMultilevel"/>
    <w:tmpl w:val="29C83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9D195D"/>
    <w:multiLevelType w:val="hybridMultilevel"/>
    <w:tmpl w:val="8B606A4C"/>
    <w:lvl w:ilvl="0" w:tplc="6966E13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924EF8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9C319D"/>
    <w:multiLevelType w:val="hybridMultilevel"/>
    <w:tmpl w:val="0BDEB154"/>
    <w:styleLink w:val="Zaimportowanystyl21"/>
    <w:lvl w:ilvl="0" w:tplc="678E2286">
      <w:start w:val="1"/>
      <w:numFmt w:val="decimal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01E44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B69D8E">
      <w:start w:val="1"/>
      <w:numFmt w:val="lowerRoman"/>
      <w:lvlText w:val="%3."/>
      <w:lvlJc w:val="left"/>
      <w:pPr>
        <w:ind w:left="257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4F4FA4E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9BC391A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E28DCA">
      <w:start w:val="1"/>
      <w:numFmt w:val="lowerRoman"/>
      <w:lvlText w:val="%6."/>
      <w:lvlJc w:val="left"/>
      <w:pPr>
        <w:ind w:left="473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0BED042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77AAF34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FA69938">
      <w:start w:val="1"/>
      <w:numFmt w:val="lowerRoman"/>
      <w:lvlText w:val="%9."/>
      <w:lvlJc w:val="left"/>
      <w:pPr>
        <w:ind w:left="689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2732589A"/>
    <w:multiLevelType w:val="hybridMultilevel"/>
    <w:tmpl w:val="EDBCCA40"/>
    <w:lvl w:ilvl="0" w:tplc="3E245C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9920F3F"/>
    <w:multiLevelType w:val="hybridMultilevel"/>
    <w:tmpl w:val="42E01496"/>
    <w:lvl w:ilvl="0" w:tplc="41CCB0FE">
      <w:start w:val="1"/>
      <w:numFmt w:val="lowerLetter"/>
      <w:lvlText w:val="%1)"/>
      <w:lvlJc w:val="left"/>
      <w:pPr>
        <w:ind w:left="1070" w:hanging="360"/>
      </w:pPr>
      <w:rPr>
        <w:rFonts w:hint="default"/>
        <w:i w:val="0"/>
      </w:rPr>
    </w:lvl>
    <w:lvl w:ilvl="1" w:tplc="2D3A8264">
      <w:start w:val="1"/>
      <w:numFmt w:val="lowerLetter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plc="BF56C18E">
      <w:start w:val="1"/>
      <w:numFmt w:val="lowerLetter"/>
      <w:lvlText w:val="%3)"/>
      <w:lvlJc w:val="left"/>
      <w:pPr>
        <w:ind w:left="3606" w:hanging="42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4086" w:hanging="360"/>
      </w:pPr>
    </w:lvl>
    <w:lvl w:ilvl="4" w:tplc="04150019" w:tentative="1">
      <w:start w:val="1"/>
      <w:numFmt w:val="lowerLetter"/>
      <w:lvlText w:val="%5."/>
      <w:lvlJc w:val="left"/>
      <w:pPr>
        <w:ind w:left="4806" w:hanging="360"/>
      </w:pPr>
    </w:lvl>
    <w:lvl w:ilvl="5" w:tplc="0415001B" w:tentative="1">
      <w:start w:val="1"/>
      <w:numFmt w:val="lowerRoman"/>
      <w:lvlText w:val="%6."/>
      <w:lvlJc w:val="right"/>
      <w:pPr>
        <w:ind w:left="5526" w:hanging="180"/>
      </w:pPr>
    </w:lvl>
    <w:lvl w:ilvl="6" w:tplc="0415000F" w:tentative="1">
      <w:start w:val="1"/>
      <w:numFmt w:val="decimal"/>
      <w:lvlText w:val="%7."/>
      <w:lvlJc w:val="left"/>
      <w:pPr>
        <w:ind w:left="6246" w:hanging="360"/>
      </w:pPr>
    </w:lvl>
    <w:lvl w:ilvl="7" w:tplc="04150019" w:tentative="1">
      <w:start w:val="1"/>
      <w:numFmt w:val="lowerLetter"/>
      <w:lvlText w:val="%8."/>
      <w:lvlJc w:val="left"/>
      <w:pPr>
        <w:ind w:left="6966" w:hanging="360"/>
      </w:pPr>
    </w:lvl>
    <w:lvl w:ilvl="8" w:tplc="0415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32" w15:restartNumberingAfterBreak="0">
    <w:nsid w:val="29CF30AA"/>
    <w:multiLevelType w:val="hybridMultilevel"/>
    <w:tmpl w:val="4A668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7851A8"/>
    <w:multiLevelType w:val="hybridMultilevel"/>
    <w:tmpl w:val="40FC53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BF63E0D"/>
    <w:multiLevelType w:val="hybridMultilevel"/>
    <w:tmpl w:val="3A288C2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747A8F"/>
    <w:multiLevelType w:val="hybridMultilevel"/>
    <w:tmpl w:val="D6840FB0"/>
    <w:lvl w:ilvl="0" w:tplc="25602C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747F88"/>
    <w:multiLevelType w:val="hybridMultilevel"/>
    <w:tmpl w:val="0F28F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FFFFFFFF">
      <w:start w:val="1"/>
      <w:numFmt w:val="decimal"/>
      <w:lvlText w:val="%3)"/>
      <w:lvlJc w:val="left"/>
      <w:pPr>
        <w:ind w:left="2160" w:hanging="180"/>
      </w:pPr>
      <w:rPr>
        <w:b/>
        <w:bCs/>
      </w:rPr>
    </w:lvl>
    <w:lvl w:ilvl="3" w:tplc="FFFFFFFF">
      <w:start w:val="1"/>
      <w:numFmt w:val="lowerLetter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E272BA"/>
    <w:multiLevelType w:val="hybridMultilevel"/>
    <w:tmpl w:val="3354ABF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303A5694"/>
    <w:multiLevelType w:val="hybridMultilevel"/>
    <w:tmpl w:val="38F8F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CD6443"/>
    <w:multiLevelType w:val="hybridMultilevel"/>
    <w:tmpl w:val="3DECE1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8B5028"/>
    <w:multiLevelType w:val="hybridMultilevel"/>
    <w:tmpl w:val="5322CA50"/>
    <w:lvl w:ilvl="0" w:tplc="ED50B5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B36967"/>
    <w:multiLevelType w:val="hybridMultilevel"/>
    <w:tmpl w:val="EA9AA9C0"/>
    <w:lvl w:ilvl="0" w:tplc="A36E26F4">
      <w:start w:val="3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32157F17"/>
    <w:multiLevelType w:val="hybridMultilevel"/>
    <w:tmpl w:val="3D322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634372"/>
    <w:multiLevelType w:val="hybridMultilevel"/>
    <w:tmpl w:val="58985132"/>
    <w:lvl w:ilvl="0" w:tplc="4BDA55FE">
      <w:start w:val="1"/>
      <w:numFmt w:val="decimal"/>
      <w:lvlText w:val="%1."/>
      <w:lvlJc w:val="left"/>
      <w:pPr>
        <w:ind w:left="7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3737721B"/>
    <w:multiLevelType w:val="hybridMultilevel"/>
    <w:tmpl w:val="A78C1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AA4630"/>
    <w:multiLevelType w:val="hybridMultilevel"/>
    <w:tmpl w:val="E962F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90E6DC4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28CA2486">
      <w:start w:val="1"/>
      <w:numFmt w:val="decimal"/>
      <w:lvlText w:val="%3)"/>
      <w:lvlJc w:val="left"/>
      <w:pPr>
        <w:ind w:left="2160" w:hanging="180"/>
      </w:pPr>
      <w:rPr>
        <w:b/>
        <w:bCs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DC37CC"/>
    <w:multiLevelType w:val="hybridMultilevel"/>
    <w:tmpl w:val="764CCF78"/>
    <w:lvl w:ilvl="0" w:tplc="DD8CE66A">
      <w:start w:val="1"/>
      <w:numFmt w:val="lowerLetter"/>
      <w:lvlText w:val="%1)"/>
      <w:lvlJc w:val="left"/>
      <w:pPr>
        <w:ind w:left="710" w:hanging="56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9CE33DE">
      <w:numFmt w:val="bullet"/>
      <w:lvlText w:val="•"/>
      <w:lvlJc w:val="left"/>
      <w:pPr>
        <w:ind w:left="1583" w:hanging="567"/>
      </w:pPr>
      <w:rPr>
        <w:rFonts w:hint="default"/>
        <w:lang w:val="pl-PL" w:eastAsia="en-US" w:bidi="ar-SA"/>
      </w:rPr>
    </w:lvl>
    <w:lvl w:ilvl="2" w:tplc="5546E0C6">
      <w:numFmt w:val="bullet"/>
      <w:lvlText w:val="•"/>
      <w:lvlJc w:val="left"/>
      <w:pPr>
        <w:ind w:left="2447" w:hanging="567"/>
      </w:pPr>
      <w:rPr>
        <w:rFonts w:hint="default"/>
        <w:lang w:val="pl-PL" w:eastAsia="en-US" w:bidi="ar-SA"/>
      </w:rPr>
    </w:lvl>
    <w:lvl w:ilvl="3" w:tplc="87984670">
      <w:numFmt w:val="bullet"/>
      <w:lvlText w:val="•"/>
      <w:lvlJc w:val="left"/>
      <w:pPr>
        <w:ind w:left="3310" w:hanging="567"/>
      </w:pPr>
      <w:rPr>
        <w:rFonts w:hint="default"/>
        <w:lang w:val="pl-PL" w:eastAsia="en-US" w:bidi="ar-SA"/>
      </w:rPr>
    </w:lvl>
    <w:lvl w:ilvl="4" w:tplc="85F6BD48">
      <w:numFmt w:val="bullet"/>
      <w:lvlText w:val="•"/>
      <w:lvlJc w:val="left"/>
      <w:pPr>
        <w:ind w:left="4174" w:hanging="567"/>
      </w:pPr>
      <w:rPr>
        <w:rFonts w:hint="default"/>
        <w:lang w:val="pl-PL" w:eastAsia="en-US" w:bidi="ar-SA"/>
      </w:rPr>
    </w:lvl>
    <w:lvl w:ilvl="5" w:tplc="22B28ABA">
      <w:numFmt w:val="bullet"/>
      <w:lvlText w:val="•"/>
      <w:lvlJc w:val="left"/>
      <w:pPr>
        <w:ind w:left="5038" w:hanging="567"/>
      </w:pPr>
      <w:rPr>
        <w:rFonts w:hint="default"/>
        <w:lang w:val="pl-PL" w:eastAsia="en-US" w:bidi="ar-SA"/>
      </w:rPr>
    </w:lvl>
    <w:lvl w:ilvl="6" w:tplc="79DC8FB2">
      <w:numFmt w:val="bullet"/>
      <w:lvlText w:val="•"/>
      <w:lvlJc w:val="left"/>
      <w:pPr>
        <w:ind w:left="5901" w:hanging="567"/>
      </w:pPr>
      <w:rPr>
        <w:rFonts w:hint="default"/>
        <w:lang w:val="pl-PL" w:eastAsia="en-US" w:bidi="ar-SA"/>
      </w:rPr>
    </w:lvl>
    <w:lvl w:ilvl="7" w:tplc="2ED29F0C">
      <w:numFmt w:val="bullet"/>
      <w:lvlText w:val="•"/>
      <w:lvlJc w:val="left"/>
      <w:pPr>
        <w:ind w:left="6765" w:hanging="567"/>
      </w:pPr>
      <w:rPr>
        <w:rFonts w:hint="default"/>
        <w:lang w:val="pl-PL" w:eastAsia="en-US" w:bidi="ar-SA"/>
      </w:rPr>
    </w:lvl>
    <w:lvl w:ilvl="8" w:tplc="15D611A6">
      <w:numFmt w:val="bullet"/>
      <w:lvlText w:val="•"/>
      <w:lvlJc w:val="left"/>
      <w:pPr>
        <w:ind w:left="7629" w:hanging="567"/>
      </w:pPr>
      <w:rPr>
        <w:rFonts w:hint="default"/>
        <w:lang w:val="pl-PL" w:eastAsia="en-US" w:bidi="ar-SA"/>
      </w:rPr>
    </w:lvl>
  </w:abstractNum>
  <w:abstractNum w:abstractNumId="47" w15:restartNumberingAfterBreak="0">
    <w:nsid w:val="3BEE69AA"/>
    <w:multiLevelType w:val="hybridMultilevel"/>
    <w:tmpl w:val="EEF0E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27362"/>
    <w:multiLevelType w:val="hybridMultilevel"/>
    <w:tmpl w:val="95D8E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4C7787"/>
    <w:multiLevelType w:val="hybridMultilevel"/>
    <w:tmpl w:val="75908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EF02EB"/>
    <w:multiLevelType w:val="hybridMultilevel"/>
    <w:tmpl w:val="3BCA087E"/>
    <w:lvl w:ilvl="0" w:tplc="123C07F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455E44"/>
    <w:multiLevelType w:val="hybridMultilevel"/>
    <w:tmpl w:val="6584F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CB6FF9"/>
    <w:multiLevelType w:val="hybridMultilevel"/>
    <w:tmpl w:val="5FF0E4A0"/>
    <w:lvl w:ilvl="0" w:tplc="7A6E332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8CD41C3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D01BF"/>
    <w:multiLevelType w:val="hybridMultilevel"/>
    <w:tmpl w:val="2F203E6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EE6B7F"/>
    <w:multiLevelType w:val="hybridMultilevel"/>
    <w:tmpl w:val="9F9A6BAA"/>
    <w:lvl w:ilvl="0" w:tplc="FA7CF02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987F9A"/>
    <w:multiLevelType w:val="hybridMultilevel"/>
    <w:tmpl w:val="1744F51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ind w:left="0" w:firstLine="0"/>
      </w:pPr>
      <w:rPr>
        <w:rFonts w:ascii="Calibri" w:eastAsia="Times New Roman" w:hAnsi="Calibri" w:cs="Calibri"/>
      </w:rPr>
    </w:lvl>
    <w:lvl w:ilvl="2" w:tplc="FFFFFFFF">
      <w:start w:val="1"/>
      <w:numFmt w:val="decimal"/>
      <w:lvlText w:val="%3)"/>
      <w:lvlJc w:val="left"/>
      <w:pPr>
        <w:ind w:left="1914" w:hanging="360"/>
      </w:pPr>
    </w:lvl>
    <w:lvl w:ilvl="3" w:tplc="FFFFFFFF">
      <w:start w:val="1"/>
      <w:numFmt w:val="lowerLetter"/>
      <w:lvlText w:val="%4)"/>
      <w:lvlJc w:val="left"/>
      <w:pPr>
        <w:ind w:left="2454" w:hanging="360"/>
      </w:pPr>
    </w:lvl>
    <w:lvl w:ilvl="4" w:tplc="FFFFFFFF">
      <w:start w:val="1"/>
      <w:numFmt w:val="lowerLetter"/>
      <w:lvlText w:val="%5."/>
      <w:lvlJc w:val="left"/>
      <w:pPr>
        <w:ind w:left="3174" w:hanging="360"/>
      </w:pPr>
    </w:lvl>
    <w:lvl w:ilvl="5" w:tplc="FFFFFFFF">
      <w:start w:val="1"/>
      <w:numFmt w:val="lowerRoman"/>
      <w:lvlText w:val="%6."/>
      <w:lvlJc w:val="right"/>
      <w:pPr>
        <w:ind w:left="3894" w:hanging="180"/>
      </w:pPr>
    </w:lvl>
    <w:lvl w:ilvl="6" w:tplc="FFFFFFFF">
      <w:start w:val="1"/>
      <w:numFmt w:val="decimal"/>
      <w:lvlText w:val="%7."/>
      <w:lvlJc w:val="left"/>
      <w:pPr>
        <w:ind w:left="4614" w:hanging="360"/>
      </w:pPr>
    </w:lvl>
    <w:lvl w:ilvl="7" w:tplc="FFFFFFFF">
      <w:start w:val="1"/>
      <w:numFmt w:val="lowerLetter"/>
      <w:lvlText w:val="%8."/>
      <w:lvlJc w:val="left"/>
      <w:pPr>
        <w:ind w:left="5334" w:hanging="360"/>
      </w:pPr>
    </w:lvl>
    <w:lvl w:ilvl="8" w:tplc="FFFFFFFF">
      <w:start w:val="1"/>
      <w:numFmt w:val="lowerRoman"/>
      <w:lvlText w:val="%9."/>
      <w:lvlJc w:val="right"/>
      <w:pPr>
        <w:ind w:left="6054" w:hanging="180"/>
      </w:pPr>
    </w:lvl>
  </w:abstractNum>
  <w:abstractNum w:abstractNumId="56" w15:restartNumberingAfterBreak="0">
    <w:nsid w:val="482D1B2D"/>
    <w:multiLevelType w:val="hybridMultilevel"/>
    <w:tmpl w:val="C0A647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932E79"/>
    <w:multiLevelType w:val="hybridMultilevel"/>
    <w:tmpl w:val="09043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9D07E5"/>
    <w:multiLevelType w:val="hybridMultilevel"/>
    <w:tmpl w:val="3C40E42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DBA117B"/>
    <w:multiLevelType w:val="hybridMultilevel"/>
    <w:tmpl w:val="3AAEB778"/>
    <w:lvl w:ilvl="0" w:tplc="52A876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4F8C743A"/>
    <w:multiLevelType w:val="hybridMultilevel"/>
    <w:tmpl w:val="996404D8"/>
    <w:lvl w:ilvl="0" w:tplc="50AEA18A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50B62179"/>
    <w:multiLevelType w:val="hybridMultilevel"/>
    <w:tmpl w:val="0430DE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4D2F18"/>
    <w:multiLevelType w:val="hybridMultilevel"/>
    <w:tmpl w:val="001C8E36"/>
    <w:lvl w:ilvl="0" w:tplc="1C544C1A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E8079C"/>
    <w:multiLevelType w:val="hybridMultilevel"/>
    <w:tmpl w:val="1F985458"/>
    <w:styleLink w:val="Zaimportowanystyl23"/>
    <w:lvl w:ilvl="0" w:tplc="443AE6A2">
      <w:start w:val="1"/>
      <w:numFmt w:val="decimal"/>
      <w:lvlText w:val="%1)"/>
      <w:lvlJc w:val="left"/>
      <w:pPr>
        <w:tabs>
          <w:tab w:val="left" w:pos="1380"/>
        </w:tabs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56C67F4">
      <w:start w:val="1"/>
      <w:numFmt w:val="lowerLetter"/>
      <w:lvlText w:val="%2."/>
      <w:lvlJc w:val="left"/>
      <w:pPr>
        <w:tabs>
          <w:tab w:val="left" w:pos="1380"/>
        </w:tabs>
        <w:ind w:left="851" w:hanging="3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B60DF04">
      <w:start w:val="1"/>
      <w:numFmt w:val="lowerRoman"/>
      <w:lvlText w:val="%3."/>
      <w:lvlJc w:val="left"/>
      <w:pPr>
        <w:tabs>
          <w:tab w:val="left" w:pos="851"/>
          <w:tab w:val="left" w:pos="1380"/>
        </w:tabs>
        <w:ind w:left="163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FE7306">
      <w:start w:val="1"/>
      <w:numFmt w:val="decimal"/>
      <w:lvlText w:val="%4."/>
      <w:lvlJc w:val="left"/>
      <w:pPr>
        <w:tabs>
          <w:tab w:val="left" w:pos="851"/>
          <w:tab w:val="left" w:pos="1380"/>
        </w:tabs>
        <w:ind w:left="23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D86A8A">
      <w:start w:val="1"/>
      <w:numFmt w:val="lowerLetter"/>
      <w:lvlText w:val="%5."/>
      <w:lvlJc w:val="left"/>
      <w:pPr>
        <w:tabs>
          <w:tab w:val="left" w:pos="851"/>
          <w:tab w:val="left" w:pos="1380"/>
        </w:tabs>
        <w:ind w:left="30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D06A52">
      <w:start w:val="1"/>
      <w:numFmt w:val="lowerRoman"/>
      <w:lvlText w:val="%6."/>
      <w:lvlJc w:val="left"/>
      <w:pPr>
        <w:tabs>
          <w:tab w:val="left" w:pos="851"/>
          <w:tab w:val="left" w:pos="1380"/>
        </w:tabs>
        <w:ind w:left="379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4C0DF6">
      <w:start w:val="1"/>
      <w:numFmt w:val="decimal"/>
      <w:lvlText w:val="%7."/>
      <w:lvlJc w:val="left"/>
      <w:pPr>
        <w:tabs>
          <w:tab w:val="left" w:pos="851"/>
          <w:tab w:val="left" w:pos="1380"/>
        </w:tabs>
        <w:ind w:left="451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E4C616">
      <w:start w:val="1"/>
      <w:numFmt w:val="lowerLetter"/>
      <w:lvlText w:val="%8."/>
      <w:lvlJc w:val="left"/>
      <w:pPr>
        <w:tabs>
          <w:tab w:val="left" w:pos="851"/>
          <w:tab w:val="left" w:pos="1380"/>
        </w:tabs>
        <w:ind w:left="523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1E81EC">
      <w:start w:val="1"/>
      <w:numFmt w:val="lowerRoman"/>
      <w:lvlText w:val="%9."/>
      <w:lvlJc w:val="left"/>
      <w:pPr>
        <w:tabs>
          <w:tab w:val="left" w:pos="851"/>
          <w:tab w:val="left" w:pos="1380"/>
        </w:tabs>
        <w:ind w:left="595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55782B4A"/>
    <w:multiLevelType w:val="hybridMultilevel"/>
    <w:tmpl w:val="5EDCBC40"/>
    <w:numStyleLink w:val="Zaimportowanystyl35"/>
  </w:abstractNum>
  <w:abstractNum w:abstractNumId="65" w15:restartNumberingAfterBreak="0">
    <w:nsid w:val="566B1E36"/>
    <w:multiLevelType w:val="hybridMultilevel"/>
    <w:tmpl w:val="194838CA"/>
    <w:lvl w:ilvl="0" w:tplc="8CD41C30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56B81DDF"/>
    <w:multiLevelType w:val="hybridMultilevel"/>
    <w:tmpl w:val="D5DCD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DA5560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C829E4"/>
    <w:multiLevelType w:val="hybridMultilevel"/>
    <w:tmpl w:val="7408E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0C213C"/>
    <w:multiLevelType w:val="hybridMultilevel"/>
    <w:tmpl w:val="BB34494C"/>
    <w:lvl w:ilvl="0" w:tplc="78ACB9EA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0A2DC6"/>
    <w:multiLevelType w:val="hybridMultilevel"/>
    <w:tmpl w:val="061219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374820"/>
    <w:multiLevelType w:val="hybridMultilevel"/>
    <w:tmpl w:val="747AC7E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1612275"/>
    <w:multiLevelType w:val="hybridMultilevel"/>
    <w:tmpl w:val="24EA7B56"/>
    <w:lvl w:ilvl="0" w:tplc="360010BC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644F7A1E"/>
    <w:multiLevelType w:val="hybridMultilevel"/>
    <w:tmpl w:val="0BDEB154"/>
    <w:numStyleLink w:val="Zaimportowanystyl21"/>
  </w:abstractNum>
  <w:abstractNum w:abstractNumId="73" w15:restartNumberingAfterBreak="0">
    <w:nsid w:val="645B508D"/>
    <w:multiLevelType w:val="hybridMultilevel"/>
    <w:tmpl w:val="CBFC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6F2E7C"/>
    <w:multiLevelType w:val="hybridMultilevel"/>
    <w:tmpl w:val="01464124"/>
    <w:styleLink w:val="Zaimportowanystyl10"/>
    <w:lvl w:ilvl="0" w:tplc="83861D3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DE34F8">
      <w:start w:val="1"/>
      <w:numFmt w:val="lowerLetter"/>
      <w:lvlText w:val="%2)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7CFC6E">
      <w:start w:val="1"/>
      <w:numFmt w:val="lowerRoman"/>
      <w:lvlText w:val="%3."/>
      <w:lvlJc w:val="left"/>
      <w:pPr>
        <w:ind w:left="186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C2A0C2E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9E041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1A4C5EC">
      <w:start w:val="1"/>
      <w:numFmt w:val="lowerRoman"/>
      <w:lvlText w:val="%6."/>
      <w:lvlJc w:val="left"/>
      <w:pPr>
        <w:ind w:left="402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6AF55C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50363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BE5EC4">
      <w:start w:val="1"/>
      <w:numFmt w:val="lowerRoman"/>
      <w:lvlText w:val="%9."/>
      <w:lvlJc w:val="left"/>
      <w:pPr>
        <w:ind w:left="618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66A5268F"/>
    <w:multiLevelType w:val="hybridMultilevel"/>
    <w:tmpl w:val="CE18E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E5549E"/>
    <w:multiLevelType w:val="hybridMultilevel"/>
    <w:tmpl w:val="E84C3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9F12F5"/>
    <w:multiLevelType w:val="hybridMultilevel"/>
    <w:tmpl w:val="46D4B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6D814B32"/>
    <w:multiLevelType w:val="hybridMultilevel"/>
    <w:tmpl w:val="00146F86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C9521E"/>
    <w:multiLevelType w:val="multilevel"/>
    <w:tmpl w:val="121878F4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0" w15:restartNumberingAfterBreak="0">
    <w:nsid w:val="6F7650EB"/>
    <w:multiLevelType w:val="hybridMultilevel"/>
    <w:tmpl w:val="31029B0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70D20B1A"/>
    <w:multiLevelType w:val="hybridMultilevel"/>
    <w:tmpl w:val="01464124"/>
    <w:numStyleLink w:val="Zaimportowanystyl10"/>
  </w:abstractNum>
  <w:abstractNum w:abstractNumId="82" w15:restartNumberingAfterBreak="0">
    <w:nsid w:val="721F5289"/>
    <w:multiLevelType w:val="hybridMultilevel"/>
    <w:tmpl w:val="5400F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923806"/>
    <w:multiLevelType w:val="hybridMultilevel"/>
    <w:tmpl w:val="016CDEBC"/>
    <w:styleLink w:val="Zaimportowanystyl30"/>
    <w:lvl w:ilvl="0" w:tplc="530A3478">
      <w:start w:val="1"/>
      <w:numFmt w:val="decimal"/>
      <w:lvlText w:val="%1)"/>
      <w:lvlJc w:val="left"/>
      <w:pPr>
        <w:tabs>
          <w:tab w:val="left" w:pos="1800"/>
        </w:tabs>
        <w:ind w:left="547" w:hanging="4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368F1E">
      <w:start w:val="1"/>
      <w:numFmt w:val="decimal"/>
      <w:lvlText w:val="%2."/>
      <w:lvlJc w:val="left"/>
      <w:pPr>
        <w:tabs>
          <w:tab w:val="left" w:pos="180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FCC1BE0">
      <w:start w:val="1"/>
      <w:numFmt w:val="lowerLetter"/>
      <w:lvlText w:val="%3)"/>
      <w:lvlJc w:val="left"/>
      <w:pPr>
        <w:tabs>
          <w:tab w:val="left" w:pos="360"/>
          <w:tab w:val="left" w:pos="1800"/>
        </w:tabs>
        <w:ind w:left="12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F46C448">
      <w:start w:val="1"/>
      <w:numFmt w:val="decimal"/>
      <w:lvlText w:val="%4."/>
      <w:lvlJc w:val="left"/>
      <w:pPr>
        <w:tabs>
          <w:tab w:val="left" w:pos="36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20FC9A">
      <w:start w:val="1"/>
      <w:numFmt w:val="lowerLetter"/>
      <w:lvlText w:val="%5."/>
      <w:lvlJc w:val="left"/>
      <w:pPr>
        <w:tabs>
          <w:tab w:val="left" w:pos="360"/>
          <w:tab w:val="left" w:pos="180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3547F6A">
      <w:start w:val="1"/>
      <w:numFmt w:val="lowerRoman"/>
      <w:lvlText w:val="%6."/>
      <w:lvlJc w:val="left"/>
      <w:pPr>
        <w:tabs>
          <w:tab w:val="left" w:pos="360"/>
          <w:tab w:val="left" w:pos="1800"/>
        </w:tabs>
        <w:ind w:left="32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AA3F3A">
      <w:start w:val="1"/>
      <w:numFmt w:val="decimal"/>
      <w:lvlText w:val="%7."/>
      <w:lvlJc w:val="left"/>
      <w:pPr>
        <w:tabs>
          <w:tab w:val="left" w:pos="360"/>
          <w:tab w:val="left" w:pos="180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D968F62">
      <w:start w:val="1"/>
      <w:numFmt w:val="lowerLetter"/>
      <w:lvlText w:val="%8."/>
      <w:lvlJc w:val="left"/>
      <w:pPr>
        <w:tabs>
          <w:tab w:val="left" w:pos="360"/>
          <w:tab w:val="left" w:pos="180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A069EA">
      <w:start w:val="1"/>
      <w:numFmt w:val="lowerRoman"/>
      <w:lvlText w:val="%9."/>
      <w:lvlJc w:val="left"/>
      <w:pPr>
        <w:tabs>
          <w:tab w:val="left" w:pos="360"/>
          <w:tab w:val="left" w:pos="1800"/>
        </w:tabs>
        <w:ind w:left="54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75947641"/>
    <w:multiLevelType w:val="hybridMultilevel"/>
    <w:tmpl w:val="5B8A5AD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6C54384"/>
    <w:multiLevelType w:val="hybridMultilevel"/>
    <w:tmpl w:val="A98E4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BE0BC9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086B38"/>
    <w:multiLevelType w:val="hybridMultilevel"/>
    <w:tmpl w:val="D4DC80BE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FFFFFFFF">
      <w:start w:val="1"/>
      <w:numFmt w:val="decimal"/>
      <w:lvlText w:val="%2)"/>
      <w:lvlJc w:val="left"/>
      <w:pPr>
        <w:ind w:left="2356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7" w15:restartNumberingAfterBreak="0">
    <w:nsid w:val="7A055507"/>
    <w:multiLevelType w:val="hybridMultilevel"/>
    <w:tmpl w:val="DC2C3AD4"/>
    <w:lvl w:ilvl="0" w:tplc="D1E011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7B497BEE"/>
    <w:multiLevelType w:val="hybridMultilevel"/>
    <w:tmpl w:val="5EDCBC40"/>
    <w:styleLink w:val="Zaimportowanystyl35"/>
    <w:lvl w:ilvl="0" w:tplc="701A307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A473B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A28142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B047E9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8648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9CD53A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76C10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7832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E0AEF18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9" w15:restartNumberingAfterBreak="0">
    <w:nsid w:val="7B7C0781"/>
    <w:multiLevelType w:val="hybridMultilevel"/>
    <w:tmpl w:val="032E4DFC"/>
    <w:styleLink w:val="Zaimportowanystyl3"/>
    <w:lvl w:ilvl="0" w:tplc="7F787FD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A44BB26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22AC3CE">
      <w:start w:val="1"/>
      <w:numFmt w:val="lowerRoman"/>
      <w:lvlText w:val="%3."/>
      <w:lvlJc w:val="left"/>
      <w:pPr>
        <w:ind w:left="186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2560D16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BCE4AEC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ECA46C6">
      <w:start w:val="1"/>
      <w:numFmt w:val="lowerRoman"/>
      <w:lvlText w:val="%6."/>
      <w:lvlJc w:val="left"/>
      <w:pPr>
        <w:ind w:left="402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CE86388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6C0D38A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1E0E1B4">
      <w:start w:val="1"/>
      <w:numFmt w:val="lowerRoman"/>
      <w:lvlText w:val="%9."/>
      <w:lvlJc w:val="left"/>
      <w:pPr>
        <w:ind w:left="6186" w:hanging="3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0" w15:restartNumberingAfterBreak="0">
    <w:nsid w:val="7CD836D4"/>
    <w:multiLevelType w:val="hybridMultilevel"/>
    <w:tmpl w:val="CF2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F257E5D"/>
    <w:multiLevelType w:val="hybridMultilevel"/>
    <w:tmpl w:val="0C0C7B1E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2" w15:restartNumberingAfterBreak="0">
    <w:nsid w:val="7FD969F7"/>
    <w:multiLevelType w:val="hybridMultilevel"/>
    <w:tmpl w:val="E1AC49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24266472">
    <w:abstractNumId w:val="76"/>
  </w:num>
  <w:num w:numId="2" w16cid:durableId="10858072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515909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 w16cid:durableId="211347198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11137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581387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57840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3104840">
    <w:abstractNumId w:val="45"/>
  </w:num>
  <w:num w:numId="9" w16cid:durableId="90133066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71629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25802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661088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7208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3622469">
    <w:abstractNumId w:val="89"/>
  </w:num>
  <w:num w:numId="15" w16cid:durableId="145988187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43266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093543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6909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2513640">
    <w:abstractNumId w:val="10"/>
  </w:num>
  <w:num w:numId="20" w16cid:durableId="1896046268">
    <w:abstractNumId w:val="61"/>
  </w:num>
  <w:num w:numId="21" w16cid:durableId="1890606264">
    <w:abstractNumId w:val="78"/>
  </w:num>
  <w:num w:numId="22" w16cid:durableId="1347247368">
    <w:abstractNumId w:val="83"/>
  </w:num>
  <w:num w:numId="23" w16cid:durableId="753209648">
    <w:abstractNumId w:val="59"/>
  </w:num>
  <w:num w:numId="24" w16cid:durableId="1934893610">
    <w:abstractNumId w:val="0"/>
  </w:num>
  <w:num w:numId="25" w16cid:durableId="903416234">
    <w:abstractNumId w:val="5"/>
  </w:num>
  <w:num w:numId="26" w16cid:durableId="804201953">
    <w:abstractNumId w:val="14"/>
  </w:num>
  <w:num w:numId="27" w16cid:durableId="792940218">
    <w:abstractNumId w:val="66"/>
  </w:num>
  <w:num w:numId="28" w16cid:durableId="1939361235">
    <w:abstractNumId w:val="87"/>
  </w:num>
  <w:num w:numId="29" w16cid:durableId="477461739">
    <w:abstractNumId w:val="74"/>
  </w:num>
  <w:num w:numId="30" w16cid:durableId="472410926">
    <w:abstractNumId w:val="29"/>
  </w:num>
  <w:num w:numId="31" w16cid:durableId="1187913182">
    <w:abstractNumId w:val="72"/>
    <w:lvlOverride w:ilvl="0">
      <w:lvl w:ilvl="0" w:tplc="64FED41C">
        <w:start w:val="1"/>
        <w:numFmt w:val="decimal"/>
        <w:lvlText w:val="%1)"/>
        <w:lvlJc w:val="left"/>
        <w:pPr>
          <w:ind w:left="1134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753432573">
    <w:abstractNumId w:val="81"/>
    <w:lvlOverride w:ilvl="0">
      <w:startOverride w:val="5"/>
    </w:lvlOverride>
  </w:num>
  <w:num w:numId="33" w16cid:durableId="1228344130">
    <w:abstractNumId w:val="63"/>
  </w:num>
  <w:num w:numId="34" w16cid:durableId="2082290192">
    <w:abstractNumId w:val="23"/>
  </w:num>
  <w:num w:numId="35" w16cid:durableId="1645574406">
    <w:abstractNumId w:val="7"/>
  </w:num>
  <w:num w:numId="36" w16cid:durableId="286857870">
    <w:abstractNumId w:val="27"/>
  </w:num>
  <w:num w:numId="37" w16cid:durableId="379592093">
    <w:abstractNumId w:val="31"/>
  </w:num>
  <w:num w:numId="38" w16cid:durableId="109472072">
    <w:abstractNumId w:val="3"/>
  </w:num>
  <w:num w:numId="39" w16cid:durableId="20830934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46490408">
    <w:abstractNumId w:val="88"/>
  </w:num>
  <w:num w:numId="41" w16cid:durableId="1290161208">
    <w:abstractNumId w:val="52"/>
  </w:num>
  <w:num w:numId="42" w16cid:durableId="678653794">
    <w:abstractNumId w:val="68"/>
  </w:num>
  <w:num w:numId="43" w16cid:durableId="335183836">
    <w:abstractNumId w:val="46"/>
  </w:num>
  <w:num w:numId="44" w16cid:durableId="348121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34493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20254546">
    <w:abstractNumId w:val="53"/>
  </w:num>
  <w:num w:numId="47" w16cid:durableId="349572676">
    <w:abstractNumId w:val="11"/>
  </w:num>
  <w:num w:numId="48" w16cid:durableId="923758750">
    <w:abstractNumId w:val="37"/>
  </w:num>
  <w:num w:numId="49" w16cid:durableId="1193307277">
    <w:abstractNumId w:val="43"/>
  </w:num>
  <w:num w:numId="50" w16cid:durableId="620263569">
    <w:abstractNumId w:val="90"/>
  </w:num>
  <w:num w:numId="51" w16cid:durableId="19010842">
    <w:abstractNumId w:val="4"/>
  </w:num>
  <w:num w:numId="52" w16cid:durableId="1763531260">
    <w:abstractNumId w:val="16"/>
  </w:num>
  <w:num w:numId="53" w16cid:durableId="174070657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23827920">
    <w:abstractNumId w:val="60"/>
  </w:num>
  <w:num w:numId="55" w16cid:durableId="720641722">
    <w:abstractNumId w:val="65"/>
  </w:num>
  <w:num w:numId="56" w16cid:durableId="1492872814">
    <w:abstractNumId w:val="38"/>
  </w:num>
  <w:num w:numId="57" w16cid:durableId="3558091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30212283">
    <w:abstractNumId w:val="33"/>
  </w:num>
  <w:num w:numId="59" w16cid:durableId="1684161076">
    <w:abstractNumId w:val="92"/>
  </w:num>
  <w:num w:numId="60" w16cid:durableId="637800604">
    <w:abstractNumId w:val="21"/>
  </w:num>
  <w:num w:numId="61" w16cid:durableId="1434088889">
    <w:abstractNumId w:val="91"/>
  </w:num>
  <w:num w:numId="62" w16cid:durableId="12143482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32742031">
    <w:abstractNumId w:val="26"/>
  </w:num>
  <w:num w:numId="64" w16cid:durableId="279188670">
    <w:abstractNumId w:val="85"/>
  </w:num>
  <w:num w:numId="65" w16cid:durableId="720592485">
    <w:abstractNumId w:val="34"/>
  </w:num>
  <w:num w:numId="66" w16cid:durableId="17603297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1707040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3358849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19329247">
    <w:abstractNumId w:val="24"/>
  </w:num>
  <w:num w:numId="70" w16cid:durableId="567886355">
    <w:abstractNumId w:val="2"/>
  </w:num>
  <w:num w:numId="71" w16cid:durableId="738360973">
    <w:abstractNumId w:val="35"/>
  </w:num>
  <w:num w:numId="72" w16cid:durableId="539512976">
    <w:abstractNumId w:val="82"/>
  </w:num>
  <w:num w:numId="73" w16cid:durableId="3586245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9386350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564217103">
    <w:abstractNumId w:val="70"/>
  </w:num>
  <w:num w:numId="76" w16cid:durableId="69549918">
    <w:abstractNumId w:val="48"/>
  </w:num>
  <w:num w:numId="77" w16cid:durableId="297102670">
    <w:abstractNumId w:val="13"/>
  </w:num>
  <w:num w:numId="78" w16cid:durableId="2098941741">
    <w:abstractNumId w:val="32"/>
  </w:num>
  <w:num w:numId="79" w16cid:durableId="1495873927">
    <w:abstractNumId w:val="42"/>
  </w:num>
  <w:num w:numId="80" w16cid:durableId="555238742">
    <w:abstractNumId w:val="22"/>
  </w:num>
  <w:num w:numId="81" w16cid:durableId="35013848">
    <w:abstractNumId w:val="58"/>
  </w:num>
  <w:num w:numId="82" w16cid:durableId="1309478406">
    <w:abstractNumId w:val="51"/>
  </w:num>
  <w:num w:numId="83" w16cid:durableId="909971403">
    <w:abstractNumId w:val="69"/>
  </w:num>
  <w:num w:numId="84" w16cid:durableId="1707869453">
    <w:abstractNumId w:val="7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947885505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90181875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8395301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725792077">
    <w:abstractNumId w:val="19"/>
  </w:num>
  <w:num w:numId="89" w16cid:durableId="1012294401">
    <w:abstractNumId w:val="75"/>
  </w:num>
  <w:num w:numId="90" w16cid:durableId="1363169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91515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484931368">
    <w:abstractNumId w:val="8"/>
  </w:num>
  <w:num w:numId="93" w16cid:durableId="1021200723">
    <w:abstractNumId w:val="44"/>
  </w:num>
  <w:num w:numId="94" w16cid:durableId="1777796125">
    <w:abstractNumId w:val="36"/>
  </w:num>
  <w:num w:numId="95" w16cid:durableId="124101449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9267673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009213331">
    <w:abstractNumId w:val="39"/>
  </w:num>
  <w:num w:numId="98" w16cid:durableId="511994730">
    <w:abstractNumId w:val="62"/>
  </w:num>
  <w:num w:numId="99" w16cid:durableId="1313868625">
    <w:abstractNumId w:val="20"/>
  </w:num>
  <w:num w:numId="100" w16cid:durableId="181629091">
    <w:abstractNumId w:val="55"/>
  </w:num>
  <w:num w:numId="101" w16cid:durableId="408423922">
    <w:abstractNumId w:val="47"/>
  </w:num>
  <w:num w:numId="102" w16cid:durableId="1761952424">
    <w:abstractNumId w:val="73"/>
  </w:num>
  <w:num w:numId="103" w16cid:durableId="842352578">
    <w:abstractNumId w:val="17"/>
  </w:num>
  <w:num w:numId="104" w16cid:durableId="1149789529">
    <w:abstractNumId w:val="5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80"/>
    <w:rsid w:val="00004C25"/>
    <w:rsid w:val="00012DFE"/>
    <w:rsid w:val="00013E33"/>
    <w:rsid w:val="0002011F"/>
    <w:rsid w:val="00021400"/>
    <w:rsid w:val="0002616F"/>
    <w:rsid w:val="0002679F"/>
    <w:rsid w:val="000268C4"/>
    <w:rsid w:val="00036FB4"/>
    <w:rsid w:val="00050171"/>
    <w:rsid w:val="000548B1"/>
    <w:rsid w:val="00054B27"/>
    <w:rsid w:val="00054F82"/>
    <w:rsid w:val="0006471C"/>
    <w:rsid w:val="000714DB"/>
    <w:rsid w:val="00072444"/>
    <w:rsid w:val="00077EC5"/>
    <w:rsid w:val="000B236A"/>
    <w:rsid w:val="000B77A4"/>
    <w:rsid w:val="000C3ABF"/>
    <w:rsid w:val="000C65F1"/>
    <w:rsid w:val="000D5768"/>
    <w:rsid w:val="000D741A"/>
    <w:rsid w:val="000E558E"/>
    <w:rsid w:val="000F1ABE"/>
    <w:rsid w:val="000F1BDE"/>
    <w:rsid w:val="001125CB"/>
    <w:rsid w:val="00117FB3"/>
    <w:rsid w:val="001232A8"/>
    <w:rsid w:val="00134525"/>
    <w:rsid w:val="0013581B"/>
    <w:rsid w:val="00143B06"/>
    <w:rsid w:val="001514BE"/>
    <w:rsid w:val="001520A1"/>
    <w:rsid w:val="0015770A"/>
    <w:rsid w:val="00162433"/>
    <w:rsid w:val="0016679D"/>
    <w:rsid w:val="0016732C"/>
    <w:rsid w:val="00180790"/>
    <w:rsid w:val="001857C4"/>
    <w:rsid w:val="001962CE"/>
    <w:rsid w:val="001A1EAC"/>
    <w:rsid w:val="001A6D1C"/>
    <w:rsid w:val="001C3B61"/>
    <w:rsid w:val="001D47EA"/>
    <w:rsid w:val="001E31BA"/>
    <w:rsid w:val="00200FD7"/>
    <w:rsid w:val="00201FC3"/>
    <w:rsid w:val="0020531F"/>
    <w:rsid w:val="002061C6"/>
    <w:rsid w:val="00224749"/>
    <w:rsid w:val="00244505"/>
    <w:rsid w:val="00244A16"/>
    <w:rsid w:val="00251C1E"/>
    <w:rsid w:val="002520A3"/>
    <w:rsid w:val="00256D91"/>
    <w:rsid w:val="00257ADA"/>
    <w:rsid w:val="0026345C"/>
    <w:rsid w:val="00264FC9"/>
    <w:rsid w:val="0027622E"/>
    <w:rsid w:val="002853C4"/>
    <w:rsid w:val="00286ACA"/>
    <w:rsid w:val="002A3024"/>
    <w:rsid w:val="002B7244"/>
    <w:rsid w:val="002D1958"/>
    <w:rsid w:val="002E2C3A"/>
    <w:rsid w:val="0030447B"/>
    <w:rsid w:val="00304EE9"/>
    <w:rsid w:val="0030626E"/>
    <w:rsid w:val="00310242"/>
    <w:rsid w:val="00314A7F"/>
    <w:rsid w:val="00314F0C"/>
    <w:rsid w:val="00316034"/>
    <w:rsid w:val="003200A8"/>
    <w:rsid w:val="00322E5D"/>
    <w:rsid w:val="0033047A"/>
    <w:rsid w:val="00332042"/>
    <w:rsid w:val="0033720C"/>
    <w:rsid w:val="003429C9"/>
    <w:rsid w:val="00347864"/>
    <w:rsid w:val="00351A54"/>
    <w:rsid w:val="00356DA0"/>
    <w:rsid w:val="00362B3F"/>
    <w:rsid w:val="003644E0"/>
    <w:rsid w:val="00364870"/>
    <w:rsid w:val="0037736E"/>
    <w:rsid w:val="0038390F"/>
    <w:rsid w:val="003A334B"/>
    <w:rsid w:val="003B0558"/>
    <w:rsid w:val="003C0D8F"/>
    <w:rsid w:val="003D18DA"/>
    <w:rsid w:val="003D3043"/>
    <w:rsid w:val="003D398B"/>
    <w:rsid w:val="003D57F7"/>
    <w:rsid w:val="003E558F"/>
    <w:rsid w:val="00401F36"/>
    <w:rsid w:val="00420D75"/>
    <w:rsid w:val="00433131"/>
    <w:rsid w:val="00441635"/>
    <w:rsid w:val="00450F96"/>
    <w:rsid w:val="004709B2"/>
    <w:rsid w:val="004724C3"/>
    <w:rsid w:val="00476439"/>
    <w:rsid w:val="00480983"/>
    <w:rsid w:val="00480AFE"/>
    <w:rsid w:val="0048596E"/>
    <w:rsid w:val="004A37B6"/>
    <w:rsid w:val="004A5B82"/>
    <w:rsid w:val="004A6FE9"/>
    <w:rsid w:val="004B249C"/>
    <w:rsid w:val="004B5AE9"/>
    <w:rsid w:val="004C4A59"/>
    <w:rsid w:val="004C56D6"/>
    <w:rsid w:val="004F3D9C"/>
    <w:rsid w:val="005047F7"/>
    <w:rsid w:val="005072F7"/>
    <w:rsid w:val="00510DC4"/>
    <w:rsid w:val="00524A73"/>
    <w:rsid w:val="00544D40"/>
    <w:rsid w:val="00555875"/>
    <w:rsid w:val="005606E0"/>
    <w:rsid w:val="00566B99"/>
    <w:rsid w:val="00567370"/>
    <w:rsid w:val="00567DE7"/>
    <w:rsid w:val="005764B7"/>
    <w:rsid w:val="00587A9E"/>
    <w:rsid w:val="0059101E"/>
    <w:rsid w:val="005A028A"/>
    <w:rsid w:val="005A09B3"/>
    <w:rsid w:val="005A1E34"/>
    <w:rsid w:val="005A2A8A"/>
    <w:rsid w:val="005A39FA"/>
    <w:rsid w:val="005A450D"/>
    <w:rsid w:val="005D2544"/>
    <w:rsid w:val="005D316F"/>
    <w:rsid w:val="005E2A89"/>
    <w:rsid w:val="005F31FB"/>
    <w:rsid w:val="00601B37"/>
    <w:rsid w:val="00603BD4"/>
    <w:rsid w:val="006051C6"/>
    <w:rsid w:val="006247F7"/>
    <w:rsid w:val="00635BD0"/>
    <w:rsid w:val="00637F28"/>
    <w:rsid w:val="00652769"/>
    <w:rsid w:val="00655F97"/>
    <w:rsid w:val="00691661"/>
    <w:rsid w:val="006A71A1"/>
    <w:rsid w:val="006B0E58"/>
    <w:rsid w:val="006B5182"/>
    <w:rsid w:val="006C01FD"/>
    <w:rsid w:val="006C7B31"/>
    <w:rsid w:val="006D1F21"/>
    <w:rsid w:val="006F4D4A"/>
    <w:rsid w:val="00712156"/>
    <w:rsid w:val="007152D8"/>
    <w:rsid w:val="00722DDB"/>
    <w:rsid w:val="00727E4D"/>
    <w:rsid w:val="007343BF"/>
    <w:rsid w:val="00762063"/>
    <w:rsid w:val="00765B92"/>
    <w:rsid w:val="00765C12"/>
    <w:rsid w:val="007957BE"/>
    <w:rsid w:val="007A52BB"/>
    <w:rsid w:val="007A797A"/>
    <w:rsid w:val="007C06D1"/>
    <w:rsid w:val="007D2C31"/>
    <w:rsid w:val="007D5481"/>
    <w:rsid w:val="007D59DC"/>
    <w:rsid w:val="007E159A"/>
    <w:rsid w:val="007E2D03"/>
    <w:rsid w:val="007F2EC6"/>
    <w:rsid w:val="007F58AD"/>
    <w:rsid w:val="00814990"/>
    <w:rsid w:val="008158EC"/>
    <w:rsid w:val="008315DB"/>
    <w:rsid w:val="00842F31"/>
    <w:rsid w:val="00845D31"/>
    <w:rsid w:val="0085385B"/>
    <w:rsid w:val="0087371C"/>
    <w:rsid w:val="00890B8D"/>
    <w:rsid w:val="00892A4E"/>
    <w:rsid w:val="008969EA"/>
    <w:rsid w:val="008A03EA"/>
    <w:rsid w:val="008A1617"/>
    <w:rsid w:val="008B4EEE"/>
    <w:rsid w:val="008D1990"/>
    <w:rsid w:val="008D4AAB"/>
    <w:rsid w:val="008E300F"/>
    <w:rsid w:val="008E6644"/>
    <w:rsid w:val="008F1C62"/>
    <w:rsid w:val="008F7CFE"/>
    <w:rsid w:val="009059B6"/>
    <w:rsid w:val="00907681"/>
    <w:rsid w:val="0091197A"/>
    <w:rsid w:val="00916207"/>
    <w:rsid w:val="009179F0"/>
    <w:rsid w:val="009207C3"/>
    <w:rsid w:val="00924296"/>
    <w:rsid w:val="009269D9"/>
    <w:rsid w:val="00933ABE"/>
    <w:rsid w:val="009341A5"/>
    <w:rsid w:val="00975B07"/>
    <w:rsid w:val="00981F33"/>
    <w:rsid w:val="00982E4E"/>
    <w:rsid w:val="0098393F"/>
    <w:rsid w:val="0098679A"/>
    <w:rsid w:val="00987FF2"/>
    <w:rsid w:val="009934B6"/>
    <w:rsid w:val="009943F3"/>
    <w:rsid w:val="00997480"/>
    <w:rsid w:val="009978A0"/>
    <w:rsid w:val="009A0777"/>
    <w:rsid w:val="009B0723"/>
    <w:rsid w:val="009B21F5"/>
    <w:rsid w:val="009B5DE5"/>
    <w:rsid w:val="009B756B"/>
    <w:rsid w:val="009C492E"/>
    <w:rsid w:val="009D1540"/>
    <w:rsid w:val="009D36CD"/>
    <w:rsid w:val="009D37FE"/>
    <w:rsid w:val="009E522A"/>
    <w:rsid w:val="00A068C8"/>
    <w:rsid w:val="00A16BC1"/>
    <w:rsid w:val="00A275E9"/>
    <w:rsid w:val="00A32C4D"/>
    <w:rsid w:val="00A351B3"/>
    <w:rsid w:val="00A37571"/>
    <w:rsid w:val="00A3797F"/>
    <w:rsid w:val="00A40D15"/>
    <w:rsid w:val="00A43F49"/>
    <w:rsid w:val="00A53F50"/>
    <w:rsid w:val="00A57316"/>
    <w:rsid w:val="00A6600B"/>
    <w:rsid w:val="00A70C1B"/>
    <w:rsid w:val="00AA0A5A"/>
    <w:rsid w:val="00AC0DC6"/>
    <w:rsid w:val="00AC7E79"/>
    <w:rsid w:val="00AE1D6C"/>
    <w:rsid w:val="00AE5E40"/>
    <w:rsid w:val="00AF1279"/>
    <w:rsid w:val="00B00AE3"/>
    <w:rsid w:val="00B05E22"/>
    <w:rsid w:val="00B11993"/>
    <w:rsid w:val="00B1268F"/>
    <w:rsid w:val="00B131B4"/>
    <w:rsid w:val="00B14EB5"/>
    <w:rsid w:val="00B16540"/>
    <w:rsid w:val="00B16D9F"/>
    <w:rsid w:val="00B2080C"/>
    <w:rsid w:val="00B3023B"/>
    <w:rsid w:val="00B33902"/>
    <w:rsid w:val="00B40728"/>
    <w:rsid w:val="00B44D05"/>
    <w:rsid w:val="00B45E03"/>
    <w:rsid w:val="00B51F31"/>
    <w:rsid w:val="00B60333"/>
    <w:rsid w:val="00B608C2"/>
    <w:rsid w:val="00B61E3B"/>
    <w:rsid w:val="00B63AE2"/>
    <w:rsid w:val="00B74277"/>
    <w:rsid w:val="00B8361F"/>
    <w:rsid w:val="00B83E34"/>
    <w:rsid w:val="00B97481"/>
    <w:rsid w:val="00BA037D"/>
    <w:rsid w:val="00BA7F7C"/>
    <w:rsid w:val="00BB03EE"/>
    <w:rsid w:val="00BC6242"/>
    <w:rsid w:val="00BC69E5"/>
    <w:rsid w:val="00BD197A"/>
    <w:rsid w:val="00BE0AD4"/>
    <w:rsid w:val="00BE1315"/>
    <w:rsid w:val="00C1124E"/>
    <w:rsid w:val="00C215FB"/>
    <w:rsid w:val="00C24577"/>
    <w:rsid w:val="00C339E5"/>
    <w:rsid w:val="00C434CF"/>
    <w:rsid w:val="00C56FA7"/>
    <w:rsid w:val="00C84286"/>
    <w:rsid w:val="00C979D8"/>
    <w:rsid w:val="00CA077F"/>
    <w:rsid w:val="00CA723C"/>
    <w:rsid w:val="00CA7D7C"/>
    <w:rsid w:val="00CB2E59"/>
    <w:rsid w:val="00CC2CD2"/>
    <w:rsid w:val="00CD1F2C"/>
    <w:rsid w:val="00CD2CC4"/>
    <w:rsid w:val="00CD6C67"/>
    <w:rsid w:val="00CE1058"/>
    <w:rsid w:val="00D051AA"/>
    <w:rsid w:val="00D103EA"/>
    <w:rsid w:val="00D1115B"/>
    <w:rsid w:val="00D119BA"/>
    <w:rsid w:val="00D134D5"/>
    <w:rsid w:val="00D2012F"/>
    <w:rsid w:val="00D4524F"/>
    <w:rsid w:val="00D4641E"/>
    <w:rsid w:val="00D46FF5"/>
    <w:rsid w:val="00D51613"/>
    <w:rsid w:val="00D51F2C"/>
    <w:rsid w:val="00D64654"/>
    <w:rsid w:val="00D71937"/>
    <w:rsid w:val="00D726FE"/>
    <w:rsid w:val="00D81D0B"/>
    <w:rsid w:val="00D84EE3"/>
    <w:rsid w:val="00D8780E"/>
    <w:rsid w:val="00D92E01"/>
    <w:rsid w:val="00DC734D"/>
    <w:rsid w:val="00DD1120"/>
    <w:rsid w:val="00DD32E4"/>
    <w:rsid w:val="00DD40B5"/>
    <w:rsid w:val="00DD68C1"/>
    <w:rsid w:val="00DE52DC"/>
    <w:rsid w:val="00E04571"/>
    <w:rsid w:val="00E16925"/>
    <w:rsid w:val="00E2124F"/>
    <w:rsid w:val="00E22E05"/>
    <w:rsid w:val="00E4069D"/>
    <w:rsid w:val="00E47DEA"/>
    <w:rsid w:val="00E54D66"/>
    <w:rsid w:val="00E571D4"/>
    <w:rsid w:val="00E655E7"/>
    <w:rsid w:val="00E662A0"/>
    <w:rsid w:val="00E71E74"/>
    <w:rsid w:val="00E763B1"/>
    <w:rsid w:val="00E8513B"/>
    <w:rsid w:val="00EA4553"/>
    <w:rsid w:val="00EA66CE"/>
    <w:rsid w:val="00EA6BFD"/>
    <w:rsid w:val="00ED4FFD"/>
    <w:rsid w:val="00ED513E"/>
    <w:rsid w:val="00EE1734"/>
    <w:rsid w:val="00EE4728"/>
    <w:rsid w:val="00EE5E42"/>
    <w:rsid w:val="00EE7152"/>
    <w:rsid w:val="00EF139C"/>
    <w:rsid w:val="00F01A9D"/>
    <w:rsid w:val="00F069B7"/>
    <w:rsid w:val="00F2333D"/>
    <w:rsid w:val="00F278D4"/>
    <w:rsid w:val="00F30B95"/>
    <w:rsid w:val="00F33802"/>
    <w:rsid w:val="00F4247E"/>
    <w:rsid w:val="00F4418C"/>
    <w:rsid w:val="00F735E7"/>
    <w:rsid w:val="00F809A3"/>
    <w:rsid w:val="00F86099"/>
    <w:rsid w:val="00FA35D9"/>
    <w:rsid w:val="00FA7436"/>
    <w:rsid w:val="00FA74EA"/>
    <w:rsid w:val="00FB2AAC"/>
    <w:rsid w:val="00FC51C9"/>
    <w:rsid w:val="00FC77E1"/>
    <w:rsid w:val="00FC7FE8"/>
    <w:rsid w:val="00FE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454B7"/>
  <w15:docId w15:val="{FB6834D7-1872-47C4-BF90-05C39B59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41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9974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74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7480"/>
    <w:rPr>
      <w:vertAlign w:val="superscript"/>
    </w:rPr>
  </w:style>
  <w:style w:type="paragraph" w:styleId="Akapitzlist">
    <w:name w:val="List Paragraph"/>
    <w:aliases w:val="Asia 2  Akapit z listą,tekst normalny,Numerowanie,Akapit z listą BS,Kolorowa lista — akcent 11,normalny tekst,L1,List Paragraph,Akapit z listą5,Obiekt,BulletC,lp1,List Paragraph2,ISCG Numerowanie,Wyliczanie,Podsis rysunku,Akapit z listą3"/>
    <w:basedOn w:val="Normalny"/>
    <w:link w:val="AkapitzlistZnak"/>
    <w:uiPriority w:val="34"/>
    <w:qFormat/>
    <w:rsid w:val="000C65F1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,normalny tekst Znak,L1 Znak,List Paragraph Znak,Akapit z listą5 Znak,Obiekt Znak,BulletC Znak,lp1 Znak"/>
    <w:link w:val="Akapitzlist"/>
    <w:uiPriority w:val="34"/>
    <w:qFormat/>
    <w:locked/>
    <w:rsid w:val="00316034"/>
  </w:style>
  <w:style w:type="numbering" w:customStyle="1" w:styleId="Zaimportowanystyl3">
    <w:name w:val="Zaimportowany styl 3"/>
    <w:rsid w:val="001C3B61"/>
    <w:pPr>
      <w:numPr>
        <w:numId w:val="14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418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">
    <w:name w:val="Body Text"/>
    <w:basedOn w:val="Normalny"/>
    <w:link w:val="TekstpodstawowyZnak"/>
    <w:rsid w:val="009D37FE"/>
    <w:pPr>
      <w:widowControl w:val="0"/>
      <w:suppressAutoHyphens/>
      <w:autoSpaceDE w:val="0"/>
      <w:spacing w:after="120" w:line="240" w:lineRule="auto"/>
      <w:jc w:val="both"/>
    </w:pPr>
    <w:rPr>
      <w:rFonts w:ascii="Tahoma" w:eastAsia="Times New Roman" w:hAnsi="Tahoma" w:cs="Times New Roman"/>
      <w:sz w:val="24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9D37FE"/>
    <w:rPr>
      <w:rFonts w:ascii="Tahoma" w:eastAsia="Times New Roman" w:hAnsi="Tahoma" w:cs="Times New Roman"/>
      <w:sz w:val="24"/>
      <w:szCs w:val="20"/>
      <w:lang w:eastAsia="hi-IN" w:bidi="hi-IN"/>
    </w:rPr>
  </w:style>
  <w:style w:type="paragraph" w:styleId="Bezodstpw">
    <w:name w:val="No Spacing"/>
    <w:link w:val="BezodstpwZnak"/>
    <w:qFormat/>
    <w:rsid w:val="009D37FE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link w:val="Bezodstpw"/>
    <w:rsid w:val="009D37FE"/>
    <w:rPr>
      <w:rFonts w:eastAsiaTheme="minorEastAsia"/>
      <w:lang w:eastAsia="pl-PL"/>
    </w:rPr>
  </w:style>
  <w:style w:type="numbering" w:customStyle="1" w:styleId="Zaimportowanystyl30">
    <w:name w:val="Zaimportowany styl 30"/>
    <w:rsid w:val="006C7B31"/>
    <w:pPr>
      <w:numPr>
        <w:numId w:val="22"/>
      </w:numPr>
    </w:pPr>
  </w:style>
  <w:style w:type="character" w:customStyle="1" w:styleId="text-justify">
    <w:name w:val="text-justify"/>
    <w:basedOn w:val="Domylnaczcionkaakapitu"/>
    <w:rsid w:val="00480983"/>
  </w:style>
  <w:style w:type="character" w:styleId="Hipercze">
    <w:name w:val="Hyperlink"/>
    <w:basedOn w:val="Domylnaczcionkaakapitu"/>
    <w:uiPriority w:val="99"/>
    <w:unhideWhenUsed/>
    <w:rsid w:val="00480983"/>
    <w:rPr>
      <w:color w:val="0000FF"/>
      <w:u w:val="single"/>
    </w:rPr>
  </w:style>
  <w:style w:type="numbering" w:customStyle="1" w:styleId="Zaimportowanystyl10">
    <w:name w:val="Zaimportowany styl 10"/>
    <w:rsid w:val="0037736E"/>
    <w:pPr>
      <w:numPr>
        <w:numId w:val="29"/>
      </w:numPr>
    </w:pPr>
  </w:style>
  <w:style w:type="numbering" w:customStyle="1" w:styleId="Zaimportowanystyl21">
    <w:name w:val="Zaimportowany styl 21"/>
    <w:rsid w:val="0037736E"/>
    <w:pPr>
      <w:numPr>
        <w:numId w:val="30"/>
      </w:numPr>
    </w:pPr>
  </w:style>
  <w:style w:type="numbering" w:customStyle="1" w:styleId="Zaimportowanystyl23">
    <w:name w:val="Zaimportowany styl 23"/>
    <w:rsid w:val="0037736E"/>
    <w:pPr>
      <w:numPr>
        <w:numId w:val="33"/>
      </w:numPr>
    </w:pPr>
  </w:style>
  <w:style w:type="numbering" w:customStyle="1" w:styleId="Zaimportowanystyl35">
    <w:name w:val="Zaimportowany styl 35"/>
    <w:rsid w:val="00B05E22"/>
    <w:pPr>
      <w:numPr>
        <w:numId w:val="40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9A0777"/>
    <w:pPr>
      <w:widowControl w:val="0"/>
      <w:autoSpaceDE w:val="0"/>
      <w:autoSpaceDN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0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andard">
    <w:name w:val="Standard"/>
    <w:rsid w:val="009A077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1E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E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E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1E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1E74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4728"/>
    <w:rPr>
      <w:color w:val="605E5C"/>
      <w:shd w:val="clear" w:color="auto" w:fill="E1DFDD"/>
    </w:rPr>
  </w:style>
  <w:style w:type="numbering" w:customStyle="1" w:styleId="Zaimportowanystyl7">
    <w:name w:val="Zaimportowany styl 7"/>
    <w:rsid w:val="00054B27"/>
    <w:pPr>
      <w:numPr>
        <w:numId w:val="70"/>
      </w:numPr>
    </w:pPr>
  </w:style>
  <w:style w:type="character" w:styleId="Pogrubienie">
    <w:name w:val="Strong"/>
    <w:uiPriority w:val="22"/>
    <w:qFormat/>
    <w:rsid w:val="00F735E7"/>
    <w:rPr>
      <w:b/>
      <w:bCs/>
    </w:rPr>
  </w:style>
  <w:style w:type="character" w:customStyle="1" w:styleId="markedcontent">
    <w:name w:val="markedcontent"/>
    <w:basedOn w:val="Domylnaczcionkaakapitu"/>
    <w:rsid w:val="00B30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86991-3332-4406-A4AB-F51340AD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14</Pages>
  <Words>4922</Words>
  <Characters>29532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Przasnyski</Company>
  <LinksUpToDate>false</LinksUpToDate>
  <CharactersWithSpaces>34386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Jaffke</dc:creator>
  <cp:keywords/>
  <dc:description/>
  <cp:lastModifiedBy>PZD Przasnysz</cp:lastModifiedBy>
  <cp:revision>20</cp:revision>
  <cp:lastPrinted>2026-05-12T07:05:00Z</cp:lastPrinted>
  <dcterms:created xsi:type="dcterms:W3CDTF">2022-10-19T13:00:00Z</dcterms:created>
  <dcterms:modified xsi:type="dcterms:W3CDTF">2026-05-13T08:42:00Z</dcterms:modified>
</cp:coreProperties>
</file>